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BFB0" w14:textId="77777777" w:rsidR="00BC3923" w:rsidRPr="00007499" w:rsidRDefault="34DE3A67" w:rsidP="122A20F2">
      <w:pPr>
        <w:pStyle w:val="Betarp1"/>
        <w:ind w:left="5184" w:right="-33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07499">
        <w:rPr>
          <w:rFonts w:ascii="Times New Roman" w:eastAsia="Times New Roman" w:hAnsi="Times New Roman"/>
          <w:sz w:val="24"/>
          <w:szCs w:val="24"/>
        </w:rPr>
        <w:t>PATVIRTINTA</w:t>
      </w:r>
    </w:p>
    <w:p w14:paraId="6E1F4E01" w14:textId="77777777" w:rsidR="00BC3923" w:rsidRPr="00007499" w:rsidRDefault="00BC3923" w:rsidP="122A20F2">
      <w:pPr>
        <w:ind w:left="5184" w:right="-330"/>
        <w:rPr>
          <w:lang w:eastAsia="en-US"/>
        </w:rPr>
      </w:pPr>
      <w:r w:rsidRPr="00007499">
        <w:rPr>
          <w:lang w:eastAsia="en-US"/>
        </w:rPr>
        <w:t xml:space="preserve">Kauno Juozo Naujalio muzikos  </w:t>
      </w:r>
    </w:p>
    <w:p w14:paraId="46547A61" w14:textId="77777777" w:rsidR="00BC3923" w:rsidRPr="00007499" w:rsidRDefault="00BC3923" w:rsidP="122A20F2">
      <w:pPr>
        <w:ind w:left="5184" w:right="-330"/>
        <w:rPr>
          <w:lang w:eastAsia="en-US"/>
        </w:rPr>
      </w:pPr>
      <w:r w:rsidRPr="00007499">
        <w:rPr>
          <w:lang w:eastAsia="en-US"/>
        </w:rPr>
        <w:t xml:space="preserve">gimnazijos direktoriaus </w:t>
      </w:r>
    </w:p>
    <w:p w14:paraId="59EFCAAC" w14:textId="180F0E36" w:rsidR="00BC3923" w:rsidRPr="00007499" w:rsidRDefault="32553839" w:rsidP="122A20F2">
      <w:pPr>
        <w:ind w:left="5184" w:right="-330"/>
        <w:rPr>
          <w:lang w:eastAsia="en-US"/>
        </w:rPr>
      </w:pPr>
      <w:r w:rsidRPr="00007499">
        <w:rPr>
          <w:lang w:eastAsia="en-US"/>
        </w:rPr>
        <w:t>20</w:t>
      </w:r>
      <w:r w:rsidR="00CF7CCF" w:rsidRPr="00007499">
        <w:rPr>
          <w:lang w:eastAsia="en-US"/>
        </w:rPr>
        <w:t>21</w:t>
      </w:r>
      <w:r w:rsidR="65D14B23" w:rsidRPr="00007499">
        <w:rPr>
          <w:lang w:eastAsia="en-US"/>
        </w:rPr>
        <w:t xml:space="preserve"> m.</w:t>
      </w:r>
      <w:r w:rsidR="00CF7CCF" w:rsidRPr="00007499">
        <w:rPr>
          <w:lang w:eastAsia="en-US"/>
        </w:rPr>
        <w:t xml:space="preserve"> sausio </w:t>
      </w:r>
      <w:r w:rsidR="009163F3">
        <w:rPr>
          <w:lang w:eastAsia="en-US"/>
        </w:rPr>
        <w:t>11</w:t>
      </w:r>
      <w:r w:rsidR="34DE3A67" w:rsidRPr="00007499">
        <w:rPr>
          <w:lang w:eastAsia="en-US"/>
        </w:rPr>
        <w:t xml:space="preserve"> įsakymu Nr. VĮ</w:t>
      </w:r>
      <w:r w:rsidR="009163F3">
        <w:rPr>
          <w:lang w:eastAsia="en-US"/>
        </w:rPr>
        <w:t xml:space="preserve"> </w:t>
      </w:r>
      <w:r w:rsidR="34DE3A67" w:rsidRPr="00007499">
        <w:rPr>
          <w:lang w:eastAsia="en-US"/>
        </w:rPr>
        <w:t>-</w:t>
      </w:r>
      <w:r w:rsidR="009163F3">
        <w:rPr>
          <w:lang w:eastAsia="en-US"/>
        </w:rPr>
        <w:t xml:space="preserve"> 5</w:t>
      </w:r>
    </w:p>
    <w:p w14:paraId="672A6659" w14:textId="77777777" w:rsidR="00EF5681" w:rsidRPr="00606D39" w:rsidRDefault="00EF5681" w:rsidP="122A20F2">
      <w:pPr>
        <w:pStyle w:val="DefinitionTerm"/>
        <w:outlineLvl w:val="0"/>
        <w:rPr>
          <w:highlight w:val="yellow"/>
        </w:rPr>
      </w:pPr>
      <w:r w:rsidRPr="00606D39">
        <w:tab/>
      </w:r>
      <w:r w:rsidRPr="00606D39">
        <w:tab/>
      </w:r>
      <w:r w:rsidRPr="00606D39">
        <w:tab/>
      </w:r>
      <w:r w:rsidRPr="00606D39">
        <w:tab/>
      </w:r>
    </w:p>
    <w:p w14:paraId="435C1106" w14:textId="77777777" w:rsidR="00BC3923" w:rsidRPr="00606D39" w:rsidRDefault="00BC3923" w:rsidP="62D127A3">
      <w:pPr>
        <w:jc w:val="center"/>
        <w:rPr>
          <w:b/>
          <w:bCs/>
        </w:rPr>
      </w:pPr>
      <w:r w:rsidRPr="00606D39">
        <w:rPr>
          <w:b/>
          <w:bCs/>
        </w:rPr>
        <w:t>KAUNO JUOZO NAUJALIO MUZIKOS GIMNAZIJOS</w:t>
      </w:r>
    </w:p>
    <w:p w14:paraId="754573C7" w14:textId="41778F02" w:rsidR="00EF5681" w:rsidRPr="00606D39" w:rsidRDefault="00BC3923" w:rsidP="62D127A3">
      <w:pPr>
        <w:jc w:val="center"/>
        <w:rPr>
          <w:b/>
          <w:bCs/>
        </w:rPr>
      </w:pPr>
      <w:r w:rsidRPr="00606D39">
        <w:rPr>
          <w:b/>
          <w:bCs/>
        </w:rPr>
        <w:t>20</w:t>
      </w:r>
      <w:r w:rsidR="2C04F885" w:rsidRPr="00606D39">
        <w:rPr>
          <w:b/>
          <w:bCs/>
        </w:rPr>
        <w:t>21</w:t>
      </w:r>
      <w:r w:rsidR="00676216">
        <w:rPr>
          <w:b/>
          <w:bCs/>
        </w:rPr>
        <w:t>–</w:t>
      </w:r>
      <w:r w:rsidRPr="00606D39">
        <w:rPr>
          <w:b/>
          <w:bCs/>
        </w:rPr>
        <w:t>202</w:t>
      </w:r>
      <w:r w:rsidR="008836EC">
        <w:rPr>
          <w:b/>
          <w:bCs/>
        </w:rPr>
        <w:t>4</w:t>
      </w:r>
      <w:r w:rsidRPr="00606D39">
        <w:rPr>
          <w:b/>
          <w:bCs/>
        </w:rPr>
        <w:t xml:space="preserve"> METŲ STRATEGINIS VEIKLOS PLANAS</w:t>
      </w:r>
    </w:p>
    <w:p w14:paraId="68991E99" w14:textId="4C8F8325" w:rsidR="00EF5681" w:rsidRPr="00606D39" w:rsidRDefault="00606D39" w:rsidP="62D127A3">
      <w:pPr>
        <w:pStyle w:val="Antrat1"/>
        <w:rPr>
          <w:rFonts w:ascii="Times New Roman" w:hAnsi="Times New Roman"/>
          <w:bCs w:val="0"/>
          <w:sz w:val="24"/>
          <w:szCs w:val="24"/>
        </w:rPr>
      </w:pPr>
      <w:r w:rsidRPr="00606D39">
        <w:rPr>
          <w:rFonts w:ascii="Times New Roman" w:hAnsi="Times New Roman"/>
          <w:bCs w:val="0"/>
          <w:sz w:val="24"/>
          <w:szCs w:val="24"/>
        </w:rPr>
        <w:t>VIZIJA</w:t>
      </w:r>
    </w:p>
    <w:p w14:paraId="43A6FBA0" w14:textId="024ECFEB" w:rsidR="00EF5681" w:rsidRPr="00606D39" w:rsidRDefault="00306271" w:rsidP="62D127A3">
      <w:pPr>
        <w:ind w:firstLine="720"/>
        <w:jc w:val="both"/>
      </w:pPr>
      <w:r w:rsidRPr="00606D39">
        <w:t>Kauno Juozo Naujalio muzikos gimnazija – a</w:t>
      </w:r>
      <w:r w:rsidR="00BC3923" w:rsidRPr="00606D39">
        <w:t>tvira inovacijoms, pasižyminti veiksminga vadyba ir savivald</w:t>
      </w:r>
      <w:r w:rsidR="00EA278C" w:rsidRPr="00606D39">
        <w:t>a,</w:t>
      </w:r>
      <w:r w:rsidR="00BC3923" w:rsidRPr="00606D39">
        <w:t xml:space="preserve"> </w:t>
      </w:r>
      <w:r w:rsidR="20E95D1B" w:rsidRPr="00606D39">
        <w:t xml:space="preserve">suteikianti muzikos profesinės kompetencijos pradmenis </w:t>
      </w:r>
      <w:r w:rsidRPr="00606D39">
        <w:t xml:space="preserve">valstybinė </w:t>
      </w:r>
      <w:r w:rsidR="00BC3923" w:rsidRPr="00606D39">
        <w:t>gimnazija</w:t>
      </w:r>
      <w:r w:rsidR="00676216">
        <w:t>, skirta</w:t>
      </w:r>
      <w:r w:rsidRPr="00606D39">
        <w:t xml:space="preserve"> išskirtinių gabumų muzikai turintiems mokiniams, priimamiems konkurso būdu iš Kauno regiono ir visos šalies.</w:t>
      </w:r>
      <w:r w:rsidR="00BC3923" w:rsidRPr="00606D39">
        <w:t xml:space="preserve"> </w:t>
      </w:r>
    </w:p>
    <w:p w14:paraId="1C8CBD17" w14:textId="7DAF0560" w:rsidR="00EF5681" w:rsidRPr="00606D39" w:rsidRDefault="00EF5681" w:rsidP="62D127A3">
      <w:pPr>
        <w:ind w:firstLine="720"/>
        <w:jc w:val="both"/>
      </w:pPr>
    </w:p>
    <w:p w14:paraId="5B63DE3B" w14:textId="786E503B" w:rsidR="00EF5681" w:rsidRPr="00606D39" w:rsidRDefault="00606D39" w:rsidP="00606D39">
      <w:pPr>
        <w:jc w:val="both"/>
        <w:rPr>
          <w:b/>
        </w:rPr>
      </w:pPr>
      <w:r w:rsidRPr="00606D39">
        <w:rPr>
          <w:b/>
        </w:rPr>
        <w:t>MISIJA</w:t>
      </w:r>
    </w:p>
    <w:p w14:paraId="760A2DE6" w14:textId="36740AA0" w:rsidR="00AB3B3B" w:rsidRPr="00606D39" w:rsidRDefault="00676216" w:rsidP="00676216">
      <w:pPr>
        <w:ind w:firstLine="709"/>
        <w:jc w:val="both"/>
      </w:pPr>
      <w:r w:rsidRPr="00606D39">
        <w:t>Kauno J</w:t>
      </w:r>
      <w:r>
        <w:t>uozo Naujalio muzikos gimnazijos misija – t</w:t>
      </w:r>
      <w:r w:rsidR="7F8F77C9" w:rsidRPr="00606D39">
        <w:t>eikti kokybišką</w:t>
      </w:r>
      <w:r w:rsidR="1965A863" w:rsidRPr="00606D39">
        <w:t xml:space="preserve"> formalųjį</w:t>
      </w:r>
      <w:r w:rsidR="7F8F77C9" w:rsidRPr="00606D39">
        <w:t xml:space="preserve"> ugdymą </w:t>
      </w:r>
      <w:r w:rsidR="0C2EF147" w:rsidRPr="00606D39">
        <w:t xml:space="preserve">išskirtinių gabumų muzikai turintiems </w:t>
      </w:r>
      <w:r w:rsidR="3DC18D4D" w:rsidRPr="00606D39">
        <w:t xml:space="preserve">mokiniams </w:t>
      </w:r>
      <w:r w:rsidR="7F8F77C9" w:rsidRPr="00606D39">
        <w:t xml:space="preserve">pagal </w:t>
      </w:r>
      <w:r w:rsidR="35DF7F8C" w:rsidRPr="00606D39">
        <w:t>specializuoto ugdymo krypties p</w:t>
      </w:r>
      <w:r w:rsidR="34EF7EE0" w:rsidRPr="00606D39">
        <w:t>r</w:t>
      </w:r>
      <w:r w:rsidR="35DF7F8C" w:rsidRPr="00606D39">
        <w:t>ogramas (</w:t>
      </w:r>
      <w:r w:rsidR="7F8F77C9" w:rsidRPr="00606D39">
        <w:t>pradinio, pagrindinio ir vidurinio ugdymo kartu su muzikos ugdymu</w:t>
      </w:r>
      <w:r w:rsidR="257D8744" w:rsidRPr="00606D39">
        <w:t>)</w:t>
      </w:r>
      <w:r w:rsidR="408BA2C9" w:rsidRPr="00606D39">
        <w:t>.</w:t>
      </w:r>
    </w:p>
    <w:p w14:paraId="3B0263E4" w14:textId="77B3D2F8" w:rsidR="00EF5681" w:rsidRPr="00606D39" w:rsidRDefault="00606D39" w:rsidP="00606D39">
      <w:pPr>
        <w:pStyle w:val="Antrat1"/>
        <w:jc w:val="center"/>
        <w:rPr>
          <w:rFonts w:ascii="Times New Roman" w:hAnsi="Times New Roman"/>
          <w:bCs w:val="0"/>
          <w:sz w:val="24"/>
          <w:szCs w:val="24"/>
        </w:rPr>
      </w:pPr>
      <w:r w:rsidRPr="00606D39">
        <w:rPr>
          <w:rFonts w:ascii="Times New Roman" w:hAnsi="Times New Roman"/>
          <w:bCs w:val="0"/>
          <w:sz w:val="24"/>
          <w:szCs w:val="24"/>
        </w:rPr>
        <w:t>2017–2020 METŲ STRATEGINIO PLANO ĮGYVENDINIMO ATASKAITA</w:t>
      </w:r>
    </w:p>
    <w:p w14:paraId="6C522180" w14:textId="60149619" w:rsidR="0053129B" w:rsidRPr="00606D39" w:rsidRDefault="0053129B" w:rsidP="122A20F2"/>
    <w:p w14:paraId="19AF01E8" w14:textId="178E7F78" w:rsidR="0053129B" w:rsidRPr="00606D39" w:rsidRDefault="00606D39" w:rsidP="00606D39">
      <w:pPr>
        <w:ind w:firstLine="709"/>
        <w:jc w:val="both"/>
        <w:outlineLvl w:val="0"/>
      </w:pPr>
      <w:r>
        <w:t>1 tikslo</w:t>
      </w:r>
      <w:r w:rsidR="36A529B8" w:rsidRPr="00606D39">
        <w:t xml:space="preserve"> </w:t>
      </w:r>
      <w:r>
        <w:t>„</w:t>
      </w:r>
      <w:r w:rsidR="6323D860" w:rsidRPr="00606D39">
        <w:t>G</w:t>
      </w:r>
      <w:r w:rsidR="36A529B8" w:rsidRPr="00606D39">
        <w:t>erinti ugdymo proceso kokybę gimnazijoje ir siekti mokinių aukštų ugdymosi rezultatų</w:t>
      </w:r>
      <w:r w:rsidR="707604B0" w:rsidRPr="00606D39">
        <w:t>”</w:t>
      </w:r>
      <w:r w:rsidR="2BB56E23" w:rsidRPr="00606D39">
        <w:t xml:space="preserve"> įgyvendinimas</w:t>
      </w:r>
      <w:r w:rsidR="00676216">
        <w:t>.</w:t>
      </w:r>
    </w:p>
    <w:p w14:paraId="5C398734" w14:textId="77777777" w:rsidR="0053129B" w:rsidRPr="00606D39" w:rsidRDefault="0053129B" w:rsidP="122A20F2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1269"/>
      </w:tblGrid>
      <w:tr w:rsidR="1E039507" w:rsidRPr="00606D39" w14:paraId="6260A77C" w14:textId="77777777" w:rsidTr="000C606E">
        <w:tc>
          <w:tcPr>
            <w:tcW w:w="7508" w:type="dxa"/>
            <w:shd w:val="clear" w:color="auto" w:fill="auto"/>
            <w:vAlign w:val="center"/>
          </w:tcPr>
          <w:p w14:paraId="0003B6F7" w14:textId="2F5062C9" w:rsidR="1E039507" w:rsidRPr="00606D39" w:rsidRDefault="522F0C08" w:rsidP="00676216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Tikslo įgyvendinimo rodikli</w:t>
            </w:r>
            <w:r w:rsidR="00676216">
              <w:rPr>
                <w:b/>
                <w:bCs/>
              </w:rPr>
              <w:t xml:space="preserve">s </w:t>
            </w:r>
            <w:r w:rsidRPr="00606D39">
              <w:rPr>
                <w:b/>
                <w:bCs/>
              </w:rPr>
              <w:t>/</w:t>
            </w:r>
            <w:r w:rsidR="00676216">
              <w:rPr>
                <w:b/>
                <w:bCs/>
              </w:rPr>
              <w:t xml:space="preserve"> </w:t>
            </w:r>
            <w:r w:rsidRPr="00606D39">
              <w:rPr>
                <w:b/>
                <w:bCs/>
              </w:rPr>
              <w:t xml:space="preserve">kriterijus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A272C" w14:textId="102F0362" w:rsidR="4C181682" w:rsidRPr="00606D39" w:rsidRDefault="2EC5DD27" w:rsidP="000C606E">
            <w:pPr>
              <w:ind w:left="-108" w:right="-108"/>
              <w:jc w:val="center"/>
              <w:rPr>
                <w:b/>
                <w:bCs/>
              </w:rPr>
            </w:pPr>
            <w:r w:rsidRPr="00606D39">
              <w:rPr>
                <w:b/>
                <w:bCs/>
              </w:rPr>
              <w:t>Planuota pasiekti 2020 m.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992C69" w14:textId="45B640AF" w:rsidR="4C181682" w:rsidRPr="00606D39" w:rsidRDefault="2EC5DD27" w:rsidP="00606D39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 xml:space="preserve">Pasiekta </w:t>
            </w:r>
            <w:r w:rsidR="522F0C08" w:rsidRPr="00606D39">
              <w:rPr>
                <w:b/>
                <w:bCs/>
              </w:rPr>
              <w:t>2020 m.</w:t>
            </w:r>
          </w:p>
        </w:tc>
      </w:tr>
      <w:tr w:rsidR="1E039507" w:rsidRPr="00606D39" w14:paraId="37836C23" w14:textId="77777777" w:rsidTr="000C606E">
        <w:tc>
          <w:tcPr>
            <w:tcW w:w="7508" w:type="dxa"/>
            <w:shd w:val="clear" w:color="auto" w:fill="auto"/>
          </w:tcPr>
          <w:p w14:paraId="083BAA9C" w14:textId="19EAB0C2" w:rsidR="1E039507" w:rsidRPr="00606D39" w:rsidRDefault="522F0C08" w:rsidP="000C606E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 xml:space="preserve">Baigiamųjų klasių mokinių, įgijusių pradinį išsilavinimą, dalis (proc.) </w:t>
            </w:r>
          </w:p>
        </w:tc>
        <w:tc>
          <w:tcPr>
            <w:tcW w:w="1134" w:type="dxa"/>
            <w:shd w:val="clear" w:color="auto" w:fill="auto"/>
          </w:tcPr>
          <w:p w14:paraId="0B005F51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28B9F118" w14:textId="1AB02166" w:rsidR="39ECB79A" w:rsidRPr="00606D39" w:rsidRDefault="08133EAD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</w:tr>
      <w:tr w:rsidR="1E039507" w:rsidRPr="00606D39" w14:paraId="22F3D849" w14:textId="77777777" w:rsidTr="000C606E">
        <w:tc>
          <w:tcPr>
            <w:tcW w:w="7508" w:type="dxa"/>
            <w:shd w:val="clear" w:color="auto" w:fill="auto"/>
          </w:tcPr>
          <w:p w14:paraId="25EE4523" w14:textId="1C7C4489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Baigiamųjų klasių mokinių, įgijusių pagrind</w:t>
            </w:r>
            <w:r w:rsidR="000C606E">
              <w:t>inį išsilavinimą, dalis (proc.)</w:t>
            </w:r>
            <w:r w:rsidRPr="00606D3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D0198D5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094E1787" w14:textId="018848EB" w:rsidR="2543D7D7" w:rsidRPr="00606D39" w:rsidRDefault="545C7F5B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</w:tr>
      <w:tr w:rsidR="1E039507" w:rsidRPr="00606D39" w14:paraId="460AE2D6" w14:textId="77777777" w:rsidTr="000C606E">
        <w:tc>
          <w:tcPr>
            <w:tcW w:w="7508" w:type="dxa"/>
            <w:shd w:val="clear" w:color="auto" w:fill="auto"/>
          </w:tcPr>
          <w:p w14:paraId="42DAF496" w14:textId="3F1CF9A0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Baigiamųjų klasių mokinių, įgijusių vidur</w:t>
            </w:r>
            <w:r w:rsidR="000C606E">
              <w:t>inį išsilavinimą, dalis (proc.)</w:t>
            </w:r>
            <w:r w:rsidRPr="00606D3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97C6088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4F76239A" w14:textId="66308278" w:rsidR="58844052" w:rsidRPr="00606D39" w:rsidRDefault="5F6643CF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</w:tr>
      <w:tr w:rsidR="1E039507" w:rsidRPr="00606D39" w14:paraId="2042200F" w14:textId="77777777" w:rsidTr="000C606E">
        <w:tc>
          <w:tcPr>
            <w:tcW w:w="7508" w:type="dxa"/>
            <w:shd w:val="clear" w:color="auto" w:fill="auto"/>
          </w:tcPr>
          <w:p w14:paraId="76E4A7DD" w14:textId="39EA88AB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Pažangių mokinių dalis mokykloje 1</w:t>
            </w:r>
            <w:r w:rsidR="00676216">
              <w:t>–</w:t>
            </w:r>
            <w:r w:rsidR="000C606E">
              <w:t>IV klasės (proc.)</w:t>
            </w:r>
          </w:p>
        </w:tc>
        <w:tc>
          <w:tcPr>
            <w:tcW w:w="1134" w:type="dxa"/>
            <w:shd w:val="clear" w:color="auto" w:fill="auto"/>
          </w:tcPr>
          <w:p w14:paraId="621E2DE0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98</w:t>
            </w:r>
          </w:p>
        </w:tc>
        <w:tc>
          <w:tcPr>
            <w:tcW w:w="1269" w:type="dxa"/>
            <w:shd w:val="clear" w:color="auto" w:fill="auto"/>
          </w:tcPr>
          <w:p w14:paraId="20C45517" w14:textId="7DAE94AE" w:rsidR="0B576B1E" w:rsidRPr="00606D39" w:rsidRDefault="09996DF3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99</w:t>
            </w:r>
          </w:p>
        </w:tc>
      </w:tr>
      <w:tr w:rsidR="1E039507" w:rsidRPr="00606D39" w14:paraId="722ECA07" w14:textId="77777777" w:rsidTr="000C606E">
        <w:tc>
          <w:tcPr>
            <w:tcW w:w="7508" w:type="dxa"/>
            <w:shd w:val="clear" w:color="auto" w:fill="auto"/>
          </w:tcPr>
          <w:p w14:paraId="1A90CACB" w14:textId="7589E52E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Mokinių, nepasiekusių minimalios visų bendrojo ugdymo mokomųjų dalykų pagrindinio  pasiekimų lygio ribos (6 balų)</w:t>
            </w:r>
            <w:r w:rsidR="00676216">
              <w:t>,</w:t>
            </w:r>
            <w:r w:rsidRPr="00606D39">
              <w:t xml:space="preserve"> dalis 5</w:t>
            </w:r>
            <w:r w:rsidR="00676216">
              <w:t>–</w:t>
            </w:r>
            <w:r w:rsidR="000C606E">
              <w:t>8 kl. (proc.)</w:t>
            </w:r>
          </w:p>
        </w:tc>
        <w:tc>
          <w:tcPr>
            <w:tcW w:w="1134" w:type="dxa"/>
            <w:shd w:val="clear" w:color="auto" w:fill="auto"/>
          </w:tcPr>
          <w:p w14:paraId="2573A0D1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484C8AA9" w14:textId="2C60D116" w:rsidR="1E039507" w:rsidRPr="00606D39" w:rsidRDefault="5E315BAC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0</w:t>
            </w:r>
          </w:p>
        </w:tc>
      </w:tr>
      <w:tr w:rsidR="1E039507" w:rsidRPr="00606D39" w14:paraId="6542EE9E" w14:textId="77777777" w:rsidTr="000C606E">
        <w:tc>
          <w:tcPr>
            <w:tcW w:w="7508" w:type="dxa"/>
            <w:shd w:val="clear" w:color="auto" w:fill="auto"/>
          </w:tcPr>
          <w:p w14:paraId="1EDDC0A7" w14:textId="462A067A" w:rsidR="1E039507" w:rsidRPr="00606D39" w:rsidRDefault="522F0C08" w:rsidP="000C606E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Mokinių, nepasiekusių minimalios visų bendrojo ugd</w:t>
            </w:r>
            <w:r w:rsidR="000C606E">
              <w:t>ymo mokomųjų dalykų pagrindinio</w:t>
            </w:r>
            <w:r w:rsidRPr="00606D39">
              <w:t xml:space="preserve"> pasiekimų lygio ribos (6 balų)</w:t>
            </w:r>
            <w:r w:rsidR="00676216">
              <w:t>,</w:t>
            </w:r>
            <w:r w:rsidRPr="00606D39">
              <w:t xml:space="preserve"> dalis </w:t>
            </w:r>
            <w:r w:rsidR="000C606E">
              <w:t>I</w:t>
            </w:r>
            <w:r w:rsidR="00676216">
              <w:t>–</w:t>
            </w:r>
            <w:r w:rsidR="000C606E">
              <w:t>IV kl.(proc.)</w:t>
            </w:r>
            <w:r w:rsidRPr="00606D3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2F95C30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1B2B99EF" w14:textId="1A27D1DA" w:rsidR="1E039507" w:rsidRPr="00606D39" w:rsidRDefault="180AC4D4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0</w:t>
            </w:r>
          </w:p>
        </w:tc>
      </w:tr>
      <w:tr w:rsidR="1E039507" w:rsidRPr="00606D39" w14:paraId="1A712DB5" w14:textId="77777777" w:rsidTr="000C606E">
        <w:tc>
          <w:tcPr>
            <w:tcW w:w="7508" w:type="dxa"/>
            <w:shd w:val="clear" w:color="auto" w:fill="auto"/>
          </w:tcPr>
          <w:p w14:paraId="2011242F" w14:textId="55475E65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Mokinių, kurių bent vieno dalyko pagrindinio ugdymo pasiekimo patikrinimas</w:t>
            </w:r>
            <w:r w:rsidR="00676216">
              <w:t xml:space="preserve"> (toliau –PUPP)</w:t>
            </w:r>
            <w:r w:rsidRPr="00606D39">
              <w:t xml:space="preserve"> įvertintas 9</w:t>
            </w:r>
            <w:r w:rsidR="00676216">
              <w:t>–</w:t>
            </w:r>
            <w:r w:rsidR="000C606E">
              <w:t>10 balais, dalis (proc.)</w:t>
            </w:r>
          </w:p>
        </w:tc>
        <w:tc>
          <w:tcPr>
            <w:tcW w:w="1134" w:type="dxa"/>
            <w:shd w:val="clear" w:color="auto" w:fill="auto"/>
          </w:tcPr>
          <w:p w14:paraId="41A9E512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80</w:t>
            </w:r>
          </w:p>
        </w:tc>
        <w:tc>
          <w:tcPr>
            <w:tcW w:w="1269" w:type="dxa"/>
            <w:shd w:val="clear" w:color="auto" w:fill="auto"/>
          </w:tcPr>
          <w:p w14:paraId="5C03CCE9" w14:textId="27A05AEE" w:rsidR="64F6458E" w:rsidRPr="00606D39" w:rsidRDefault="000C606E" w:rsidP="00606D3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 (2019 m.)</w:t>
            </w:r>
          </w:p>
        </w:tc>
      </w:tr>
      <w:tr w:rsidR="1E039507" w:rsidRPr="00606D39" w14:paraId="40D4AE6C" w14:textId="77777777" w:rsidTr="000C606E">
        <w:tc>
          <w:tcPr>
            <w:tcW w:w="7508" w:type="dxa"/>
            <w:shd w:val="clear" w:color="auto" w:fill="auto"/>
          </w:tcPr>
          <w:p w14:paraId="2114CB1E" w14:textId="4DCD1747" w:rsidR="1E039507" w:rsidRPr="00606D39" w:rsidRDefault="004B6047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>
              <w:t>Mokinių,</w:t>
            </w:r>
            <w:r w:rsidR="522F0C08" w:rsidRPr="00606D39">
              <w:t xml:space="preserve"> pasiekusių visų bendrojo ugdymo mokomųjų dalykų aukštesnįjį (9–10 balų) pasiekimų lygį, dalis 5</w:t>
            </w:r>
            <w:r w:rsidR="00676216">
              <w:t>–</w:t>
            </w:r>
            <w:r w:rsidR="000C606E">
              <w:t>8 kl. (proc.)</w:t>
            </w:r>
            <w:r w:rsidR="522F0C08" w:rsidRPr="00606D3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6ED9C70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</w:t>
            </w:r>
          </w:p>
        </w:tc>
        <w:tc>
          <w:tcPr>
            <w:tcW w:w="1269" w:type="dxa"/>
            <w:shd w:val="clear" w:color="auto" w:fill="auto"/>
          </w:tcPr>
          <w:p w14:paraId="1D89BA73" w14:textId="4C742DD2" w:rsidR="1E039507" w:rsidRPr="00606D39" w:rsidRDefault="66252E1F" w:rsidP="00606D39">
            <w:pPr>
              <w:jc w:val="center"/>
              <w:rPr>
                <w:bCs/>
              </w:rPr>
            </w:pPr>
            <w:r w:rsidRPr="00606D39">
              <w:rPr>
                <w:bCs/>
              </w:rPr>
              <w:t>10</w:t>
            </w:r>
          </w:p>
        </w:tc>
      </w:tr>
      <w:tr w:rsidR="1E039507" w:rsidRPr="00606D39" w14:paraId="56751D15" w14:textId="77777777" w:rsidTr="000C606E">
        <w:tc>
          <w:tcPr>
            <w:tcW w:w="7508" w:type="dxa"/>
            <w:shd w:val="clear" w:color="auto" w:fill="auto"/>
          </w:tcPr>
          <w:p w14:paraId="49E842A9" w14:textId="5002EF2F" w:rsidR="1E039507" w:rsidRPr="00606D39" w:rsidRDefault="522F0C08" w:rsidP="004B6047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Mokinių, pasiekusių visų bendrojo ugdymo mokomųjų dalykų aukštesnįjį (9–</w:t>
            </w:r>
            <w:r w:rsidR="004B6047">
              <w:t>10 balų) pasiekimų lygį, dalis I</w:t>
            </w:r>
            <w:r w:rsidR="00676216">
              <w:t>–</w:t>
            </w:r>
            <w:r w:rsidR="000C606E">
              <w:t>IV kl. (proc.)</w:t>
            </w:r>
          </w:p>
        </w:tc>
        <w:tc>
          <w:tcPr>
            <w:tcW w:w="1134" w:type="dxa"/>
            <w:shd w:val="clear" w:color="auto" w:fill="auto"/>
          </w:tcPr>
          <w:p w14:paraId="19F179A0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14</w:t>
            </w:r>
          </w:p>
        </w:tc>
        <w:tc>
          <w:tcPr>
            <w:tcW w:w="1269" w:type="dxa"/>
            <w:shd w:val="clear" w:color="auto" w:fill="auto"/>
          </w:tcPr>
          <w:p w14:paraId="4EE3AFBC" w14:textId="518D3AA8" w:rsidR="1E039507" w:rsidRPr="00606D39" w:rsidRDefault="50B23ADC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3</w:t>
            </w:r>
          </w:p>
        </w:tc>
      </w:tr>
      <w:tr w:rsidR="1E039507" w:rsidRPr="00606D39" w14:paraId="2DB59917" w14:textId="77777777" w:rsidTr="000C606E">
        <w:tc>
          <w:tcPr>
            <w:tcW w:w="7508" w:type="dxa"/>
            <w:shd w:val="clear" w:color="auto" w:fill="auto"/>
          </w:tcPr>
          <w:p w14:paraId="1329BD67" w14:textId="6C7147EF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Valstybinius brandos egzaminus</w:t>
            </w:r>
            <w:r w:rsidR="009A52E4">
              <w:t xml:space="preserve"> (toliau – VBE)</w:t>
            </w:r>
            <w:r w:rsidRPr="00606D39">
              <w:t xml:space="preserve"> išlaikiusiųjų mokinių </w:t>
            </w:r>
            <w:r w:rsidR="000C606E">
              <w:t>dalis nuo laikiusiųjų egzaminus</w:t>
            </w:r>
          </w:p>
        </w:tc>
        <w:tc>
          <w:tcPr>
            <w:tcW w:w="1134" w:type="dxa"/>
            <w:shd w:val="clear" w:color="auto" w:fill="auto"/>
          </w:tcPr>
          <w:p w14:paraId="02B2CC22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7A031FE5" w14:textId="015B467A" w:rsidR="1E039507" w:rsidRPr="00606D39" w:rsidRDefault="79092A81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78</w:t>
            </w:r>
          </w:p>
        </w:tc>
      </w:tr>
      <w:tr w:rsidR="1E039507" w:rsidRPr="00606D39" w14:paraId="0E9B2B14" w14:textId="77777777" w:rsidTr="000C606E">
        <w:tc>
          <w:tcPr>
            <w:tcW w:w="7508" w:type="dxa"/>
            <w:shd w:val="clear" w:color="auto" w:fill="auto"/>
          </w:tcPr>
          <w:p w14:paraId="1A0B996B" w14:textId="35A8BF29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Vidutiniškai per mokslo metus praleistų 1 mokiniui tenkančių</w:t>
            </w:r>
            <w:r w:rsidR="000C606E">
              <w:t xml:space="preserve"> pamokų skaičius</w:t>
            </w:r>
          </w:p>
        </w:tc>
        <w:tc>
          <w:tcPr>
            <w:tcW w:w="1134" w:type="dxa"/>
            <w:shd w:val="clear" w:color="auto" w:fill="auto"/>
          </w:tcPr>
          <w:p w14:paraId="23210C85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40</w:t>
            </w:r>
          </w:p>
        </w:tc>
        <w:tc>
          <w:tcPr>
            <w:tcW w:w="1269" w:type="dxa"/>
            <w:shd w:val="clear" w:color="auto" w:fill="auto"/>
          </w:tcPr>
          <w:p w14:paraId="0B0B1B03" w14:textId="54608CA6" w:rsidR="1E039507" w:rsidRPr="00606D39" w:rsidRDefault="2710DB24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104</w:t>
            </w:r>
          </w:p>
        </w:tc>
      </w:tr>
      <w:tr w:rsidR="1E039507" w:rsidRPr="00606D39" w14:paraId="50A56DAB" w14:textId="77777777" w:rsidTr="000C606E">
        <w:tc>
          <w:tcPr>
            <w:tcW w:w="7508" w:type="dxa"/>
            <w:shd w:val="clear" w:color="auto" w:fill="auto"/>
          </w:tcPr>
          <w:p w14:paraId="2786DDAD" w14:textId="782D9305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454"/>
              </w:tabs>
              <w:ind w:left="0" w:firstLine="0"/>
            </w:pPr>
            <w:r w:rsidRPr="00606D39">
              <w:t>Vidutiniškai per mokslo metus be pateisinamos priežasties praleistų 1 mokiniui tenkančių</w:t>
            </w:r>
            <w:r w:rsidR="000C606E">
              <w:t xml:space="preserve"> pamokų skaičius</w:t>
            </w:r>
          </w:p>
        </w:tc>
        <w:tc>
          <w:tcPr>
            <w:tcW w:w="1134" w:type="dxa"/>
            <w:shd w:val="clear" w:color="auto" w:fill="auto"/>
          </w:tcPr>
          <w:p w14:paraId="088A9138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39</w:t>
            </w:r>
          </w:p>
        </w:tc>
        <w:tc>
          <w:tcPr>
            <w:tcW w:w="1269" w:type="dxa"/>
            <w:shd w:val="clear" w:color="auto" w:fill="auto"/>
          </w:tcPr>
          <w:p w14:paraId="441211C4" w14:textId="2DDAF3E0" w:rsidR="1E039507" w:rsidRPr="00606D39" w:rsidRDefault="67702D5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26</w:t>
            </w:r>
          </w:p>
        </w:tc>
      </w:tr>
      <w:tr w:rsidR="1E039507" w:rsidRPr="00606D39" w14:paraId="234BD714" w14:textId="77777777" w:rsidTr="000C606E">
        <w:tc>
          <w:tcPr>
            <w:tcW w:w="7508" w:type="dxa"/>
            <w:shd w:val="clear" w:color="auto" w:fill="auto"/>
          </w:tcPr>
          <w:p w14:paraId="00B24CE5" w14:textId="48325C48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738"/>
              </w:tabs>
              <w:ind w:left="0" w:firstLine="0"/>
            </w:pPr>
            <w:r w:rsidRPr="00606D39">
              <w:t>Mokinių dalis, kuriems per 1 metus suteikta mokymosi, psichologinė, socialinė, konsultacinė ir kitokia pagalba (proc.)</w:t>
            </w:r>
          </w:p>
        </w:tc>
        <w:tc>
          <w:tcPr>
            <w:tcW w:w="1134" w:type="dxa"/>
            <w:shd w:val="clear" w:color="auto" w:fill="auto"/>
          </w:tcPr>
          <w:p w14:paraId="1E34CD07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6FC8FB2B" w14:textId="249686B7" w:rsidR="1E039507" w:rsidRPr="00606D39" w:rsidRDefault="0A026C79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</w:tr>
      <w:tr w:rsidR="1E039507" w:rsidRPr="00606D39" w14:paraId="322968A0" w14:textId="77777777" w:rsidTr="000C606E">
        <w:tc>
          <w:tcPr>
            <w:tcW w:w="7508" w:type="dxa"/>
            <w:shd w:val="clear" w:color="auto" w:fill="auto"/>
          </w:tcPr>
          <w:p w14:paraId="6AA8D5A0" w14:textId="076E25D3" w:rsidR="1E039507" w:rsidRPr="00606D39" w:rsidRDefault="522F0C08" w:rsidP="00606D39">
            <w:pPr>
              <w:pStyle w:val="Sraopastraipa"/>
              <w:numPr>
                <w:ilvl w:val="0"/>
                <w:numId w:val="30"/>
              </w:numPr>
              <w:tabs>
                <w:tab w:val="left" w:pos="738"/>
              </w:tabs>
              <w:ind w:left="0" w:firstLine="0"/>
            </w:pPr>
            <w:r w:rsidRPr="00606D39">
              <w:t>Mokinių dalis</w:t>
            </w:r>
            <w:r w:rsidR="00676216">
              <w:t>,</w:t>
            </w:r>
            <w:r w:rsidRPr="00606D39">
              <w:t xml:space="preserve"> gebanti bendrauti, bendradarbiauti, konstruktyviai spręsti konfliktus 5</w:t>
            </w:r>
            <w:r w:rsidR="00676216">
              <w:t>–</w:t>
            </w:r>
            <w:r w:rsidR="000C606E">
              <w:t>IV kl. (proc.)</w:t>
            </w:r>
          </w:p>
        </w:tc>
        <w:tc>
          <w:tcPr>
            <w:tcW w:w="1134" w:type="dxa"/>
            <w:shd w:val="clear" w:color="auto" w:fill="auto"/>
          </w:tcPr>
          <w:p w14:paraId="35E1014E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  <w:tc>
          <w:tcPr>
            <w:tcW w:w="1269" w:type="dxa"/>
            <w:shd w:val="clear" w:color="auto" w:fill="auto"/>
          </w:tcPr>
          <w:p w14:paraId="071746F6" w14:textId="6F7B8460" w:rsidR="1E039507" w:rsidRPr="00606D39" w:rsidRDefault="684FA4E5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100</w:t>
            </w:r>
          </w:p>
        </w:tc>
      </w:tr>
    </w:tbl>
    <w:p w14:paraId="5C50B54D" w14:textId="59463C4C" w:rsidR="0053129B" w:rsidRPr="00606D39" w:rsidRDefault="0053129B" w:rsidP="122A20F2"/>
    <w:p w14:paraId="7858F1E4" w14:textId="6753F8FD" w:rsidR="0053129B" w:rsidRPr="00606D39" w:rsidRDefault="00606D39" w:rsidP="00606D39">
      <w:pPr>
        <w:jc w:val="both"/>
      </w:pPr>
      <w:r>
        <w:t>2 tikslo</w:t>
      </w:r>
      <w:r w:rsidR="4FC87749" w:rsidRPr="00606D39">
        <w:t xml:space="preserve"> </w:t>
      </w:r>
      <w:r>
        <w:t>„</w:t>
      </w:r>
      <w:r w:rsidR="4FC87749" w:rsidRPr="00606D39">
        <w:t>Tapti Kauno regione muzikinio švietimo ir bendrakultūriniu muzikinio ugdymo centru” įgyvendinimas</w:t>
      </w:r>
      <w:r w:rsidR="00676216">
        <w:t>.</w:t>
      </w:r>
    </w:p>
    <w:p w14:paraId="4FB4AD92" w14:textId="77777777" w:rsidR="0053129B" w:rsidRPr="00606D39" w:rsidRDefault="0053129B" w:rsidP="122A20F2">
      <w:pPr>
        <w:rPr>
          <w:color w:val="FF0000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215"/>
        <w:gridCol w:w="1226"/>
      </w:tblGrid>
      <w:tr w:rsidR="1E039507" w:rsidRPr="00606D39" w14:paraId="2A916A52" w14:textId="77777777" w:rsidTr="00606D39">
        <w:tc>
          <w:tcPr>
            <w:tcW w:w="7470" w:type="dxa"/>
            <w:shd w:val="clear" w:color="auto" w:fill="auto"/>
            <w:vAlign w:val="center"/>
          </w:tcPr>
          <w:p w14:paraId="600D0A5C" w14:textId="28704D59" w:rsidR="1E039507" w:rsidRPr="00606D39" w:rsidRDefault="522F0C08" w:rsidP="00676216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Tikslo įgyvendinimo rodikli</w:t>
            </w:r>
            <w:r w:rsidR="00676216">
              <w:rPr>
                <w:b/>
                <w:bCs/>
              </w:rPr>
              <w:t xml:space="preserve">s </w:t>
            </w:r>
            <w:r w:rsidRPr="00606D39">
              <w:rPr>
                <w:b/>
                <w:bCs/>
              </w:rPr>
              <w:t xml:space="preserve">/kriterijus 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3E5AB6" w14:textId="102F0362" w:rsidR="1E039507" w:rsidRPr="00606D39" w:rsidRDefault="522F0C08" w:rsidP="00606D39">
            <w:pPr>
              <w:jc w:val="center"/>
              <w:rPr>
                <w:b/>
                <w:bCs/>
              </w:rPr>
            </w:pPr>
            <w:r w:rsidRPr="00606D39">
              <w:rPr>
                <w:b/>
                <w:bCs/>
              </w:rPr>
              <w:t>Planuota pasiekti 2020 m.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A2D41F" w14:textId="5A995B6D" w:rsidR="1E039507" w:rsidRPr="00606D39" w:rsidRDefault="522F0C08" w:rsidP="00606D39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Pasiekta 2020 m.</w:t>
            </w:r>
          </w:p>
        </w:tc>
      </w:tr>
      <w:tr w:rsidR="1E039507" w:rsidRPr="00606D39" w14:paraId="796398A1" w14:textId="77777777" w:rsidTr="36473F41">
        <w:tc>
          <w:tcPr>
            <w:tcW w:w="7470" w:type="dxa"/>
            <w:shd w:val="clear" w:color="auto" w:fill="auto"/>
          </w:tcPr>
          <w:p w14:paraId="731238B5" w14:textId="77777777" w:rsidR="1E039507" w:rsidRPr="00606D39" w:rsidRDefault="522F0C08" w:rsidP="122A20F2">
            <w:r w:rsidRPr="00606D39">
              <w:t>1. Iš kitų savivaldybių atvykusių mokytis mokinių dalis (proc.)</w:t>
            </w:r>
          </w:p>
        </w:tc>
        <w:tc>
          <w:tcPr>
            <w:tcW w:w="1215" w:type="dxa"/>
            <w:shd w:val="clear" w:color="auto" w:fill="auto"/>
          </w:tcPr>
          <w:p w14:paraId="05EDCCD8" w14:textId="77777777" w:rsidR="1E039507" w:rsidRPr="00606D39" w:rsidRDefault="522F0C08" w:rsidP="00606D39">
            <w:pPr>
              <w:jc w:val="center"/>
              <w:rPr>
                <w:bCs/>
                <w:color w:val="000000" w:themeColor="text1"/>
              </w:rPr>
            </w:pPr>
            <w:r w:rsidRPr="00606D39">
              <w:rPr>
                <w:bCs/>
                <w:color w:val="000000" w:themeColor="text1"/>
              </w:rPr>
              <w:t>24</w:t>
            </w:r>
          </w:p>
        </w:tc>
        <w:tc>
          <w:tcPr>
            <w:tcW w:w="1226" w:type="dxa"/>
            <w:shd w:val="clear" w:color="auto" w:fill="auto"/>
          </w:tcPr>
          <w:p w14:paraId="521C7000" w14:textId="1F11E45A" w:rsidR="1E039507" w:rsidRPr="00606D39" w:rsidRDefault="66BD3978" w:rsidP="00606D39">
            <w:pPr>
              <w:jc w:val="center"/>
              <w:rPr>
                <w:bCs/>
                <w:color w:val="000000" w:themeColor="text1"/>
              </w:rPr>
            </w:pPr>
            <w:r w:rsidRPr="00606D39">
              <w:rPr>
                <w:bCs/>
                <w:color w:val="000000" w:themeColor="text1"/>
              </w:rPr>
              <w:t>21</w:t>
            </w:r>
          </w:p>
        </w:tc>
      </w:tr>
      <w:tr w:rsidR="1E039507" w:rsidRPr="00606D39" w14:paraId="235C216B" w14:textId="77777777" w:rsidTr="36473F41">
        <w:tc>
          <w:tcPr>
            <w:tcW w:w="7470" w:type="dxa"/>
            <w:shd w:val="clear" w:color="auto" w:fill="auto"/>
          </w:tcPr>
          <w:p w14:paraId="7535565F" w14:textId="5B29AE9B" w:rsidR="1E039507" w:rsidRPr="00606D39" w:rsidRDefault="522F0C08" w:rsidP="122A20F2">
            <w:r w:rsidRPr="00606D39">
              <w:t>2. Mokinių, dalyvavusių šalies bei tarptautiniuose konkursuose, fes</w:t>
            </w:r>
            <w:r w:rsidR="000C606E">
              <w:t>tivaliuose skaičius per 1 metus</w:t>
            </w:r>
          </w:p>
        </w:tc>
        <w:tc>
          <w:tcPr>
            <w:tcW w:w="1215" w:type="dxa"/>
            <w:shd w:val="clear" w:color="auto" w:fill="auto"/>
          </w:tcPr>
          <w:p w14:paraId="0EBE7B0E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60</w:t>
            </w:r>
          </w:p>
        </w:tc>
        <w:tc>
          <w:tcPr>
            <w:tcW w:w="1226" w:type="dxa"/>
            <w:shd w:val="clear" w:color="auto" w:fill="auto"/>
          </w:tcPr>
          <w:p w14:paraId="070161DE" w14:textId="42865FDC" w:rsidR="1E039507" w:rsidRPr="00606D39" w:rsidRDefault="7C66727E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39</w:t>
            </w:r>
          </w:p>
        </w:tc>
      </w:tr>
      <w:tr w:rsidR="1E039507" w:rsidRPr="00606D39" w14:paraId="5FF5B2A7" w14:textId="77777777" w:rsidTr="36473F41">
        <w:tc>
          <w:tcPr>
            <w:tcW w:w="7470" w:type="dxa"/>
            <w:shd w:val="clear" w:color="auto" w:fill="auto"/>
          </w:tcPr>
          <w:p w14:paraId="74AFC13C" w14:textId="7C838EEA" w:rsidR="1E039507" w:rsidRPr="00606D39" w:rsidRDefault="522F0C08" w:rsidP="122A20F2">
            <w:r w:rsidRPr="00606D39">
              <w:t>3. Meninio</w:t>
            </w:r>
            <w:r w:rsidR="000C606E">
              <w:t xml:space="preserve"> ugdymo specializacijų skaičius</w:t>
            </w:r>
          </w:p>
        </w:tc>
        <w:tc>
          <w:tcPr>
            <w:tcW w:w="1215" w:type="dxa"/>
            <w:shd w:val="clear" w:color="auto" w:fill="auto"/>
          </w:tcPr>
          <w:p w14:paraId="018FD74D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26</w:t>
            </w:r>
          </w:p>
        </w:tc>
        <w:tc>
          <w:tcPr>
            <w:tcW w:w="1226" w:type="dxa"/>
            <w:shd w:val="clear" w:color="auto" w:fill="auto"/>
          </w:tcPr>
          <w:p w14:paraId="17C6940A" w14:textId="09905F1C" w:rsidR="1E039507" w:rsidRPr="00606D39" w:rsidRDefault="60CB5F6B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21</w:t>
            </w:r>
          </w:p>
        </w:tc>
      </w:tr>
      <w:tr w:rsidR="1E039507" w:rsidRPr="00606D39" w14:paraId="4604A64A" w14:textId="77777777" w:rsidTr="36473F41">
        <w:tc>
          <w:tcPr>
            <w:tcW w:w="7470" w:type="dxa"/>
            <w:shd w:val="clear" w:color="auto" w:fill="auto"/>
          </w:tcPr>
          <w:p w14:paraId="7F1B6EA7" w14:textId="72377F8A" w:rsidR="1E039507" w:rsidRPr="00606D39" w:rsidRDefault="522F0C08" w:rsidP="122A20F2">
            <w:r w:rsidRPr="00606D39">
              <w:t>4. Bend</w:t>
            </w:r>
            <w:r w:rsidR="000C606E">
              <w:t>radarbiavimo partnerių skaičius</w:t>
            </w:r>
          </w:p>
        </w:tc>
        <w:tc>
          <w:tcPr>
            <w:tcW w:w="1215" w:type="dxa"/>
            <w:shd w:val="clear" w:color="auto" w:fill="auto"/>
          </w:tcPr>
          <w:p w14:paraId="1E42DF91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18</w:t>
            </w:r>
          </w:p>
        </w:tc>
        <w:tc>
          <w:tcPr>
            <w:tcW w:w="1226" w:type="dxa"/>
            <w:shd w:val="clear" w:color="auto" w:fill="auto"/>
          </w:tcPr>
          <w:p w14:paraId="004AD821" w14:textId="0A19B553" w:rsidR="1E039507" w:rsidRPr="00606D39" w:rsidRDefault="1E7C413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26</w:t>
            </w:r>
          </w:p>
        </w:tc>
      </w:tr>
      <w:tr w:rsidR="1E039507" w:rsidRPr="00606D39" w14:paraId="662FE062" w14:textId="77777777" w:rsidTr="36473F41">
        <w:tc>
          <w:tcPr>
            <w:tcW w:w="7470" w:type="dxa"/>
            <w:shd w:val="clear" w:color="auto" w:fill="auto"/>
          </w:tcPr>
          <w:p w14:paraId="50A001A3" w14:textId="59AB6E2A" w:rsidR="1E039507" w:rsidRPr="00606D39" w:rsidRDefault="522F0C08" w:rsidP="122A20F2">
            <w:r w:rsidRPr="00606D39">
              <w:t xml:space="preserve">5. Surengtų atvirų </w:t>
            </w:r>
            <w:r w:rsidR="000C606E">
              <w:t>durų dienų skaičius per 1 metus</w:t>
            </w:r>
          </w:p>
        </w:tc>
        <w:tc>
          <w:tcPr>
            <w:tcW w:w="1215" w:type="dxa"/>
            <w:shd w:val="clear" w:color="auto" w:fill="auto"/>
          </w:tcPr>
          <w:p w14:paraId="529FCEFD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14:paraId="760F441C" w14:textId="0F0AB4E3" w:rsidR="1E039507" w:rsidRPr="00606D39" w:rsidRDefault="4C66CCAA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3</w:t>
            </w:r>
          </w:p>
        </w:tc>
      </w:tr>
      <w:tr w:rsidR="1E039507" w:rsidRPr="00606D39" w14:paraId="2D5C3D14" w14:textId="77777777" w:rsidTr="36473F41">
        <w:tc>
          <w:tcPr>
            <w:tcW w:w="7470" w:type="dxa"/>
            <w:shd w:val="clear" w:color="auto" w:fill="auto"/>
          </w:tcPr>
          <w:p w14:paraId="65A13638" w14:textId="523880EB" w:rsidR="1E039507" w:rsidRPr="00606D39" w:rsidRDefault="522F0C08" w:rsidP="122A20F2">
            <w:r w:rsidRPr="00606D39">
              <w:t>6. Studentų, atlikusių</w:t>
            </w:r>
            <w:r w:rsidR="000C606E">
              <w:t xml:space="preserve"> gimnazijoje praktiką, skaičius</w:t>
            </w:r>
          </w:p>
        </w:tc>
        <w:tc>
          <w:tcPr>
            <w:tcW w:w="1215" w:type="dxa"/>
            <w:shd w:val="clear" w:color="auto" w:fill="auto"/>
          </w:tcPr>
          <w:p w14:paraId="194703F4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13</w:t>
            </w:r>
          </w:p>
        </w:tc>
        <w:tc>
          <w:tcPr>
            <w:tcW w:w="1226" w:type="dxa"/>
            <w:shd w:val="clear" w:color="auto" w:fill="auto"/>
          </w:tcPr>
          <w:p w14:paraId="470C2F79" w14:textId="7718F791" w:rsidR="1E039507" w:rsidRPr="00606D39" w:rsidRDefault="677DE9EC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1</w:t>
            </w:r>
            <w:r w:rsidR="4AF800F8" w:rsidRPr="00606D39">
              <w:rPr>
                <w:bCs/>
              </w:rPr>
              <w:t>6</w:t>
            </w:r>
          </w:p>
        </w:tc>
      </w:tr>
      <w:tr w:rsidR="1E039507" w:rsidRPr="00606D39" w14:paraId="0A6CDEB7" w14:textId="77777777" w:rsidTr="36473F41">
        <w:tc>
          <w:tcPr>
            <w:tcW w:w="7470" w:type="dxa"/>
            <w:shd w:val="clear" w:color="auto" w:fill="auto"/>
          </w:tcPr>
          <w:p w14:paraId="46DD86CD" w14:textId="62AB7943" w:rsidR="1E039507" w:rsidRPr="00606D39" w:rsidRDefault="522F0C08" w:rsidP="122A20F2">
            <w:r w:rsidRPr="00606D39">
              <w:t>7. Gabių muzikai mokinių, kuriems suteiktos</w:t>
            </w:r>
            <w:r w:rsidR="000C606E">
              <w:t xml:space="preserve"> meistriškumo pamokos, skaičius</w:t>
            </w:r>
          </w:p>
        </w:tc>
        <w:tc>
          <w:tcPr>
            <w:tcW w:w="1215" w:type="dxa"/>
            <w:shd w:val="clear" w:color="auto" w:fill="auto"/>
          </w:tcPr>
          <w:p w14:paraId="73E03E0D" w14:textId="77777777" w:rsidR="1E039507" w:rsidRPr="00606D39" w:rsidRDefault="522F0C08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27</w:t>
            </w:r>
          </w:p>
        </w:tc>
        <w:tc>
          <w:tcPr>
            <w:tcW w:w="1226" w:type="dxa"/>
            <w:shd w:val="clear" w:color="auto" w:fill="auto"/>
          </w:tcPr>
          <w:p w14:paraId="3B95E67D" w14:textId="326B100D" w:rsidR="1E039507" w:rsidRPr="00606D39" w:rsidRDefault="52B584A5" w:rsidP="00606D39">
            <w:pPr>
              <w:jc w:val="center"/>
              <w:outlineLvl w:val="0"/>
              <w:rPr>
                <w:bCs/>
              </w:rPr>
            </w:pPr>
            <w:r w:rsidRPr="00606D39">
              <w:rPr>
                <w:bCs/>
              </w:rPr>
              <w:t>28</w:t>
            </w:r>
          </w:p>
        </w:tc>
      </w:tr>
    </w:tbl>
    <w:p w14:paraId="73A15D10" w14:textId="77777777" w:rsidR="0053129B" w:rsidRPr="00606D39" w:rsidRDefault="0053129B" w:rsidP="122A20F2"/>
    <w:p w14:paraId="1F41AD16" w14:textId="4E528E7E" w:rsidR="00EF5681" w:rsidRDefault="00606D39" w:rsidP="00606D39">
      <w:pPr>
        <w:jc w:val="center"/>
        <w:rPr>
          <w:rStyle w:val="Antrat1Diagrama"/>
          <w:rFonts w:ascii="Times New Roman" w:hAnsi="Times New Roman"/>
          <w:bCs w:val="0"/>
          <w:sz w:val="24"/>
          <w:szCs w:val="24"/>
        </w:rPr>
      </w:pPr>
      <w:r>
        <w:rPr>
          <w:rStyle w:val="Antrat1Diagrama"/>
          <w:rFonts w:ascii="Times New Roman" w:hAnsi="Times New Roman"/>
          <w:bCs w:val="0"/>
          <w:sz w:val="24"/>
          <w:szCs w:val="24"/>
        </w:rPr>
        <w:t>IŠVADA APIE PASIEKTUS TIKSLUS</w:t>
      </w:r>
    </w:p>
    <w:p w14:paraId="503166BE" w14:textId="77777777" w:rsidR="00606D39" w:rsidRPr="00606D39" w:rsidRDefault="00606D39" w:rsidP="00606D39">
      <w:pPr>
        <w:ind w:firstLine="709"/>
        <w:jc w:val="center"/>
        <w:rPr>
          <w:rStyle w:val="Antrat1Diagrama"/>
          <w:rFonts w:ascii="Times New Roman" w:hAnsi="Times New Roman"/>
          <w:bCs w:val="0"/>
          <w:sz w:val="24"/>
          <w:szCs w:val="24"/>
        </w:rPr>
      </w:pPr>
    </w:p>
    <w:p w14:paraId="320871D9" w14:textId="6757EAC9" w:rsidR="00507A3A" w:rsidRPr="00606D39" w:rsidRDefault="6D88F29A" w:rsidP="00F5051F">
      <w:pPr>
        <w:ind w:firstLine="709"/>
        <w:jc w:val="both"/>
        <w:rPr>
          <w:highlight w:val="yellow"/>
        </w:rPr>
      </w:pPr>
      <w:r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Įsigyti nauji muzikos instrumentai, visose</w:t>
      </w:r>
      <w:r w:rsidR="6AD2BCFD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 grupinių pamokų</w:t>
      </w:r>
      <w:r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 klasėse įrengti projektoriai, </w:t>
      </w:r>
      <w:r w:rsidR="44BFCD18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įdiegtas internetinio ryšio tinklas visuose mokomuos</w:t>
      </w:r>
      <w:r w:rsidR="037259B0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iuos</w:t>
      </w:r>
      <w:r w:rsidR="44BFCD18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e </w:t>
      </w:r>
      <w:r w:rsidR="7D824E07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kabinet</w:t>
      </w:r>
      <w:r w:rsidR="1E048A70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uose</w:t>
      </w:r>
      <w:r w:rsidR="7D824E07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5C955D0D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aukšta mokytojų profesinė kvalifikacija ir kompetencija </w:t>
      </w:r>
      <w:r w:rsidR="7D824E07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leido užtikrinti informacinių technologijų efektyvų naudojimą ugdymo procese, mokin</w:t>
      </w:r>
      <w:r w:rsidR="5CD4C0A0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i</w:t>
      </w:r>
      <w:r w:rsidR="577D0588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ai pelnė prizines vietas ne tik respublikiniuose</w:t>
      </w:r>
      <w:r w:rsidR="000C606E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,</w:t>
      </w:r>
      <w:r w:rsidR="577D0588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 bet ir tarptautiniuose konkursuose.</w:t>
      </w:r>
      <w:r w:rsidR="5CD4C0A0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54429DC9" w:rsidRPr="00606D39">
        <w:rPr>
          <w:rStyle w:val="Antrat1Diagrama"/>
          <w:rFonts w:ascii="Times New Roman" w:hAnsi="Times New Roman"/>
          <w:b w:val="0"/>
          <w:bCs w:val="0"/>
          <w:sz w:val="24"/>
          <w:szCs w:val="24"/>
        </w:rPr>
        <w:t>Užklupusi pandemija išmokė mokytojus vesti pamokas ne tik klasėse, bet ir nuotoliniu būdu.</w:t>
      </w:r>
    </w:p>
    <w:p w14:paraId="4432F36F" w14:textId="48553A2A" w:rsidR="00507A3A" w:rsidRPr="00606D39" w:rsidRDefault="00507A3A" w:rsidP="00F5051F">
      <w:pPr>
        <w:ind w:firstLine="709"/>
        <w:jc w:val="both"/>
      </w:pPr>
      <w:r w:rsidRPr="00606D39">
        <w:t xml:space="preserve">Mokytojų kvalifikacijos tobulinimas, pagalbos mokiniui specialistų komandinis darbas įgalino efektyvų pagalbos mokiniams teikimą, mokinių ugdymo pasiekimų gerinimą, mokytojų kompetencijų tobulinimą. </w:t>
      </w:r>
    </w:p>
    <w:p w14:paraId="5B3B27BF" w14:textId="77777777" w:rsidR="00F5051F" w:rsidRDefault="00606D39" w:rsidP="00F5051F">
      <w:pPr>
        <w:ind w:firstLine="709"/>
        <w:jc w:val="both"/>
      </w:pPr>
      <w:r w:rsidRPr="002626F2">
        <w:t>Analizuojant pirmojo tikslo įgyvendinimo rodiklius</w:t>
      </w:r>
      <w:r w:rsidR="00676216" w:rsidRPr="002626F2">
        <w:t xml:space="preserve"> </w:t>
      </w:r>
      <w:r w:rsidRPr="002626F2">
        <w:t>/</w:t>
      </w:r>
      <w:r w:rsidR="00676216" w:rsidRPr="002626F2">
        <w:t xml:space="preserve"> </w:t>
      </w:r>
      <w:r w:rsidRPr="002626F2">
        <w:t xml:space="preserve">kriterijus, iš išsikeltų </w:t>
      </w:r>
      <w:r w:rsidR="0D2EB120" w:rsidRPr="002626F2">
        <w:t>14 rodiklių pasiekti</w:t>
      </w:r>
      <w:r w:rsidRPr="002626F2">
        <w:t xml:space="preserve"> arba viršijo planuojamus rezultatus </w:t>
      </w:r>
      <w:r w:rsidR="6C8123B8" w:rsidRPr="002626F2">
        <w:t>10</w:t>
      </w:r>
      <w:r w:rsidRPr="002626F2">
        <w:t xml:space="preserve"> rodiklių</w:t>
      </w:r>
      <w:r w:rsidR="006B4A7E" w:rsidRPr="002626F2">
        <w:t>,</w:t>
      </w:r>
      <w:r w:rsidR="6C8123B8" w:rsidRPr="002626F2">
        <w:t xml:space="preserve"> </w:t>
      </w:r>
      <w:r w:rsidRPr="002626F2">
        <w:t xml:space="preserve">4 rodikliai buvo nepasiekti. </w:t>
      </w:r>
    </w:p>
    <w:p w14:paraId="1B8682FF" w14:textId="17389AA5" w:rsidR="00F5051F" w:rsidRPr="00F5051F" w:rsidRDefault="00F5051F" w:rsidP="00F505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F5051F">
        <w:rPr>
          <w:rStyle w:val="normaltextrun"/>
        </w:rPr>
        <w:t>Atlikus nepasiektų rodiklių analizę, pastebėta, kad mažėja mokinių procentinė dalis nuo visų mokinių, kurie mokosi visus bendrojo ugdymo mokomuosius dalykus aukštesniuoju lygiu (ypač I-IV klasėse), ma</w:t>
      </w:r>
      <w:r w:rsidR="00A23780">
        <w:rPr>
          <w:rStyle w:val="normaltextrun"/>
        </w:rPr>
        <w:t>žėja mokinių išlaikiusių PUPP 9–</w:t>
      </w:r>
      <w:r w:rsidRPr="00F5051F">
        <w:rPr>
          <w:rStyle w:val="normaltextrun"/>
        </w:rPr>
        <w:t>10 balais. Taip pat sumažėjo mokinių, kurie išlaikė pasirinktus valstybinius brandos egzaminus, procentinė dalis. Tokius rezultatus galėjo įtakoti ir didelis praleistų pamokų skaičius bei </w:t>
      </w:r>
      <w:r w:rsidRPr="00F5051F">
        <w:rPr>
          <w:rStyle w:val="eop"/>
        </w:rPr>
        <w:t> </w:t>
      </w:r>
      <w:r w:rsidRPr="00F5051F">
        <w:rPr>
          <w:rStyle w:val="normaltextrun"/>
        </w:rPr>
        <w:t>nuotolinio mokymo iššūkiai ir nevisiškai racionalūs mokinių pasirinkimai (2020 m. lietuvių kalbos ir literatūros VBE išlaikė 69,2 proc. mokinių, matematikos VBE išlaikė 44,4 proc. mokinių).</w:t>
      </w:r>
      <w:r w:rsidRPr="00F5051F">
        <w:rPr>
          <w:rStyle w:val="eop"/>
        </w:rPr>
        <w:t> </w:t>
      </w:r>
    </w:p>
    <w:p w14:paraId="0D8CEA0A" w14:textId="125C2E61" w:rsidR="2BAA3B0C" w:rsidRPr="006D6246" w:rsidRDefault="00606D39" w:rsidP="00F5051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6D6246">
        <w:t>Analizuojant antrojo tikslo įgyvendinimo rodiklius</w:t>
      </w:r>
      <w:r w:rsidR="00676216">
        <w:t xml:space="preserve"> </w:t>
      </w:r>
      <w:r w:rsidRPr="006D6246">
        <w:t>/</w:t>
      </w:r>
      <w:r w:rsidR="00676216">
        <w:t xml:space="preserve"> </w:t>
      </w:r>
      <w:r w:rsidRPr="006D6246">
        <w:t xml:space="preserve">kriterijus, iš išsikeltų 7 rodiklių </w:t>
      </w:r>
      <w:r w:rsidR="2BAA3B0C" w:rsidRPr="006D6246">
        <w:t xml:space="preserve">pasiekti </w:t>
      </w:r>
      <w:r w:rsidR="00303ED5" w:rsidRPr="006D6246">
        <w:t>4.</w:t>
      </w:r>
      <w:r w:rsidR="354AA3CD" w:rsidRPr="006D6246">
        <w:t xml:space="preserve"> </w:t>
      </w:r>
      <w:r w:rsidR="077B6D7B" w:rsidRPr="006D6246">
        <w:t>K</w:t>
      </w:r>
      <w:r w:rsidR="26463391" w:rsidRPr="006D6246">
        <w:t xml:space="preserve">iti rodikliai nepasiekti dėl objektyvių priežasčių: nebuvo gauta pakankamai vietų bendrabutyje, </w:t>
      </w:r>
      <w:r w:rsidR="0815F1E1" w:rsidRPr="006D6246">
        <w:t xml:space="preserve">mokiniai mažiau dalyvavo konkursuose dėl pasaulį ištikusios pandemijos, meninio ugdymo specializacijų skaičius nepadidėjo dėl </w:t>
      </w:r>
      <w:r w:rsidR="6D347677" w:rsidRPr="006D6246">
        <w:t xml:space="preserve">organizacinių trikdžių. </w:t>
      </w:r>
    </w:p>
    <w:p w14:paraId="7A1BF99E" w14:textId="3C61DF7B" w:rsidR="00EF5681" w:rsidRPr="006D6246" w:rsidRDefault="00EF5681" w:rsidP="122A20F2">
      <w:pPr>
        <w:pStyle w:val="Antrat1"/>
        <w:rPr>
          <w:rFonts w:ascii="Times New Roman" w:hAnsi="Times New Roman"/>
          <w:bCs w:val="0"/>
          <w:sz w:val="24"/>
          <w:szCs w:val="24"/>
        </w:rPr>
      </w:pPr>
      <w:r w:rsidRPr="006D6246">
        <w:rPr>
          <w:rFonts w:ascii="Times New Roman" w:hAnsi="Times New Roman"/>
          <w:bCs w:val="0"/>
          <w:sz w:val="24"/>
          <w:szCs w:val="24"/>
        </w:rPr>
        <w:t>Gimnazijos prioriteta</w:t>
      </w:r>
      <w:r w:rsidR="00F5051F">
        <w:rPr>
          <w:rFonts w:ascii="Times New Roman" w:hAnsi="Times New Roman"/>
          <w:bCs w:val="0"/>
          <w:sz w:val="24"/>
          <w:szCs w:val="24"/>
        </w:rPr>
        <w:t>i</w:t>
      </w:r>
      <w:r w:rsidRPr="006D6246">
        <w:rPr>
          <w:rFonts w:ascii="Times New Roman" w:hAnsi="Times New Roman"/>
          <w:bCs w:val="0"/>
          <w:sz w:val="24"/>
          <w:szCs w:val="24"/>
        </w:rPr>
        <w:t xml:space="preserve"> 20</w:t>
      </w:r>
      <w:r w:rsidR="6A49284F" w:rsidRPr="006D6246">
        <w:rPr>
          <w:rFonts w:ascii="Times New Roman" w:hAnsi="Times New Roman"/>
          <w:bCs w:val="0"/>
          <w:sz w:val="24"/>
          <w:szCs w:val="24"/>
        </w:rPr>
        <w:t>21</w:t>
      </w:r>
      <w:r w:rsidR="00676216">
        <w:rPr>
          <w:rFonts w:ascii="Times New Roman" w:hAnsi="Times New Roman"/>
          <w:bCs w:val="0"/>
          <w:sz w:val="24"/>
          <w:szCs w:val="24"/>
        </w:rPr>
        <w:t>–</w:t>
      </w:r>
      <w:r w:rsidRPr="006D6246">
        <w:rPr>
          <w:rFonts w:ascii="Times New Roman" w:hAnsi="Times New Roman"/>
          <w:bCs w:val="0"/>
          <w:sz w:val="24"/>
          <w:szCs w:val="24"/>
        </w:rPr>
        <w:t>202</w:t>
      </w:r>
      <w:r w:rsidR="008836EC">
        <w:rPr>
          <w:rFonts w:ascii="Times New Roman" w:hAnsi="Times New Roman"/>
          <w:bCs w:val="0"/>
          <w:sz w:val="24"/>
          <w:szCs w:val="24"/>
        </w:rPr>
        <w:t>4</w:t>
      </w:r>
      <w:r w:rsidRPr="006D6246">
        <w:rPr>
          <w:rFonts w:ascii="Times New Roman" w:hAnsi="Times New Roman"/>
          <w:bCs w:val="0"/>
          <w:sz w:val="24"/>
          <w:szCs w:val="24"/>
        </w:rPr>
        <w:t xml:space="preserve"> m.:</w:t>
      </w:r>
    </w:p>
    <w:p w14:paraId="1497B941" w14:textId="01C507E6" w:rsidR="003E332C" w:rsidRPr="00F5051F" w:rsidRDefault="003E332C" w:rsidP="006D6246">
      <w:pPr>
        <w:numPr>
          <w:ilvl w:val="0"/>
          <w:numId w:val="32"/>
        </w:numPr>
        <w:tabs>
          <w:tab w:val="clear" w:pos="720"/>
          <w:tab w:val="num" w:pos="1134"/>
        </w:tabs>
        <w:ind w:left="0" w:firstLine="709"/>
        <w:rPr>
          <w:rFonts w:eastAsiaTheme="minorEastAsia"/>
        </w:rPr>
      </w:pPr>
      <w:r>
        <w:rPr>
          <w:rFonts w:eastAsiaTheme="minorEastAsia"/>
        </w:rPr>
        <w:t>Kokybiškas visų vykdomų programų (pradinio, pagrindinio, vidurinio kartu su muzikos ugdymu) ugdymo užtikrinimas.</w:t>
      </w:r>
    </w:p>
    <w:p w14:paraId="458FB2F6" w14:textId="7191681B" w:rsidR="00A7220D" w:rsidRPr="006D6246" w:rsidRDefault="409D5491" w:rsidP="006D6246">
      <w:pPr>
        <w:numPr>
          <w:ilvl w:val="0"/>
          <w:numId w:val="32"/>
        </w:numPr>
        <w:tabs>
          <w:tab w:val="clear" w:pos="720"/>
          <w:tab w:val="num" w:pos="1134"/>
        </w:tabs>
        <w:ind w:left="0" w:firstLine="709"/>
        <w:rPr>
          <w:rFonts w:eastAsiaTheme="minorEastAsia"/>
        </w:rPr>
      </w:pPr>
      <w:r w:rsidRPr="006D6246">
        <w:t>Socialiai ir emociškai s</w:t>
      </w:r>
      <w:r w:rsidR="00A7220D" w:rsidRPr="006D6246">
        <w:t>augi, sveika ir jauki mokymosi aplinka, užtikrinanti sąlygas bręsti</w:t>
      </w:r>
      <w:r w:rsidR="412186B3" w:rsidRPr="006D6246">
        <w:t xml:space="preserve"> muzikaliai,</w:t>
      </w:r>
      <w:r w:rsidR="3ABAF04F" w:rsidRPr="006D6246">
        <w:t xml:space="preserve"> kūrybingai, </w:t>
      </w:r>
      <w:r w:rsidR="00A7220D" w:rsidRPr="006D6246">
        <w:t>sąmoningai asmenybei.</w:t>
      </w:r>
    </w:p>
    <w:p w14:paraId="44EAFD9C" w14:textId="77777777" w:rsidR="00EF5681" w:rsidRPr="00606D39" w:rsidRDefault="00EF5681" w:rsidP="122A20F2">
      <w:pPr>
        <w:outlineLvl w:val="0"/>
        <w:rPr>
          <w:b/>
          <w:bCs/>
          <w:highlight w:val="yellow"/>
        </w:rPr>
      </w:pPr>
    </w:p>
    <w:p w14:paraId="012BB8BB" w14:textId="77777777" w:rsidR="00A23780" w:rsidRDefault="00A23780" w:rsidP="006D6246">
      <w:pPr>
        <w:outlineLvl w:val="0"/>
        <w:rPr>
          <w:b/>
        </w:rPr>
      </w:pPr>
    </w:p>
    <w:p w14:paraId="055A9A1B" w14:textId="77777777" w:rsidR="00A23780" w:rsidRDefault="00A23780" w:rsidP="006D6246">
      <w:pPr>
        <w:outlineLvl w:val="0"/>
        <w:rPr>
          <w:b/>
        </w:rPr>
      </w:pPr>
    </w:p>
    <w:p w14:paraId="7FD6ABD0" w14:textId="77777777" w:rsidR="00A23780" w:rsidRDefault="00A23780" w:rsidP="006D6246">
      <w:pPr>
        <w:outlineLvl w:val="0"/>
        <w:rPr>
          <w:b/>
        </w:rPr>
      </w:pPr>
    </w:p>
    <w:p w14:paraId="698A4422" w14:textId="77777777" w:rsidR="00A23780" w:rsidRDefault="00A23780" w:rsidP="006D6246">
      <w:pPr>
        <w:outlineLvl w:val="0"/>
        <w:rPr>
          <w:b/>
        </w:rPr>
      </w:pPr>
    </w:p>
    <w:p w14:paraId="7864AE48" w14:textId="77777777" w:rsidR="00A23780" w:rsidRDefault="00A23780" w:rsidP="006D6246">
      <w:pPr>
        <w:outlineLvl w:val="0"/>
        <w:rPr>
          <w:b/>
        </w:rPr>
      </w:pPr>
    </w:p>
    <w:p w14:paraId="17EFC6F1" w14:textId="625B98E9" w:rsidR="006D6246" w:rsidRDefault="00A23780" w:rsidP="006D6246">
      <w:pPr>
        <w:outlineLvl w:val="0"/>
        <w:rPr>
          <w:b/>
        </w:rPr>
      </w:pPr>
      <w:r>
        <w:rPr>
          <w:b/>
        </w:rPr>
        <w:lastRenderedPageBreak/>
        <w:t>2021–</w:t>
      </w:r>
      <w:r w:rsidR="006D6246" w:rsidRPr="006D6246">
        <w:rPr>
          <w:b/>
        </w:rPr>
        <w:t>202</w:t>
      </w:r>
      <w:r w:rsidR="009F6363">
        <w:rPr>
          <w:b/>
        </w:rPr>
        <w:t>4</w:t>
      </w:r>
      <w:r w:rsidR="006D6246" w:rsidRPr="006D6246">
        <w:rPr>
          <w:b/>
        </w:rPr>
        <w:t xml:space="preserve"> metų strateginiai tikslai:</w:t>
      </w:r>
    </w:p>
    <w:p w14:paraId="497EE981" w14:textId="77777777" w:rsidR="00A23780" w:rsidRPr="006D6246" w:rsidRDefault="00A23780" w:rsidP="006D6246">
      <w:pPr>
        <w:outlineLvl w:val="0"/>
        <w:rPr>
          <w:b/>
        </w:rPr>
      </w:pPr>
    </w:p>
    <w:p w14:paraId="4B94D5A5" w14:textId="70666ED5" w:rsidR="002C2B8C" w:rsidRPr="00F5051F" w:rsidRDefault="00EF5681" w:rsidP="00F5051F">
      <w:pPr>
        <w:ind w:firstLine="709"/>
        <w:jc w:val="both"/>
        <w:outlineLvl w:val="0"/>
        <w:rPr>
          <w:b/>
        </w:rPr>
      </w:pPr>
      <w:r w:rsidRPr="00F5051F">
        <w:rPr>
          <w:b/>
        </w:rPr>
        <w:t>1</w:t>
      </w:r>
      <w:r w:rsidR="006D6246" w:rsidRPr="00F5051F">
        <w:rPr>
          <w:b/>
        </w:rPr>
        <w:t xml:space="preserve"> s</w:t>
      </w:r>
      <w:r w:rsidRPr="00F5051F">
        <w:rPr>
          <w:b/>
        </w:rPr>
        <w:t xml:space="preserve">trateginis tikslas – </w:t>
      </w:r>
      <w:r w:rsidR="00676216" w:rsidRPr="00F5051F">
        <w:rPr>
          <w:b/>
        </w:rPr>
        <w:t>t</w:t>
      </w:r>
      <w:r w:rsidR="3DEA38CC" w:rsidRPr="00F5051F">
        <w:rPr>
          <w:b/>
        </w:rPr>
        <w:t xml:space="preserve">obulinti pradinio, pagrindinio ir vidurinio ugdymo kartu su </w:t>
      </w:r>
      <w:r w:rsidR="00CA43E0" w:rsidRPr="00F5051F">
        <w:rPr>
          <w:b/>
        </w:rPr>
        <w:t>muzik</w:t>
      </w:r>
      <w:r w:rsidR="00CA43E0">
        <w:rPr>
          <w:b/>
        </w:rPr>
        <w:t>os</w:t>
      </w:r>
      <w:r w:rsidR="00CA43E0" w:rsidRPr="00F5051F">
        <w:rPr>
          <w:b/>
        </w:rPr>
        <w:t xml:space="preserve"> </w:t>
      </w:r>
      <w:r w:rsidR="3DEA38CC" w:rsidRPr="00F5051F">
        <w:rPr>
          <w:b/>
        </w:rPr>
        <w:t>ugdymu kokybę,</w:t>
      </w:r>
      <w:r w:rsidR="4450CF30" w:rsidRPr="00F5051F">
        <w:rPr>
          <w:b/>
        </w:rPr>
        <w:t xml:space="preserve"> į visą ugdymo </w:t>
      </w:r>
      <w:r w:rsidR="005A1DD7">
        <w:rPr>
          <w:b/>
        </w:rPr>
        <w:t>procesą įtraukiant socialinių</w:t>
      </w:r>
      <w:r w:rsidR="4450CF30" w:rsidRPr="00F5051F">
        <w:rPr>
          <w:b/>
        </w:rPr>
        <w:t xml:space="preserve"> emocinių kompetenc</w:t>
      </w:r>
      <w:r w:rsidR="76ACB9BB" w:rsidRPr="00F5051F">
        <w:rPr>
          <w:b/>
        </w:rPr>
        <w:t>ij</w:t>
      </w:r>
      <w:r w:rsidR="4450CF30" w:rsidRPr="00F5051F">
        <w:rPr>
          <w:b/>
        </w:rPr>
        <w:t>ų ugdymą</w:t>
      </w:r>
      <w:r w:rsidR="2EEB0889" w:rsidRPr="00F5051F">
        <w:rPr>
          <w:b/>
        </w:rPr>
        <w:t xml:space="preserve">, siekiant </w:t>
      </w:r>
      <w:r w:rsidR="3A279583" w:rsidRPr="00F5051F">
        <w:rPr>
          <w:b/>
        </w:rPr>
        <w:t>aukštesniųjų mokymosi rezultatų</w:t>
      </w:r>
      <w:r w:rsidR="4450CF30" w:rsidRPr="00F5051F">
        <w:rPr>
          <w:b/>
        </w:rPr>
        <w:t>.</w:t>
      </w:r>
      <w:r w:rsidR="3DEA38CC" w:rsidRPr="00F5051F">
        <w:rPr>
          <w:b/>
        </w:rPr>
        <w:t xml:space="preserve"> </w:t>
      </w:r>
    </w:p>
    <w:p w14:paraId="6E3438F5" w14:textId="77777777" w:rsidR="006D6246" w:rsidRPr="00606D39" w:rsidRDefault="006D6246" w:rsidP="00F5051F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1127"/>
      </w:tblGrid>
      <w:tr w:rsidR="00EF5681" w:rsidRPr="00606D39" w14:paraId="2A027A10" w14:textId="77777777" w:rsidTr="006D6246">
        <w:tc>
          <w:tcPr>
            <w:tcW w:w="7650" w:type="dxa"/>
            <w:shd w:val="clear" w:color="auto" w:fill="auto"/>
            <w:vAlign w:val="center"/>
          </w:tcPr>
          <w:p w14:paraId="7C6BA031" w14:textId="670B6FCB" w:rsidR="00EF5681" w:rsidRPr="00606D39" w:rsidRDefault="00EF5681" w:rsidP="00676216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Tikslo įgyvendinimo rodikli</w:t>
            </w:r>
            <w:r w:rsidR="00676216">
              <w:rPr>
                <w:b/>
                <w:bCs/>
              </w:rPr>
              <w:t xml:space="preserve">s </w:t>
            </w:r>
            <w:r w:rsidRPr="00606D39">
              <w:rPr>
                <w:b/>
                <w:bCs/>
              </w:rPr>
              <w:t>/</w:t>
            </w:r>
            <w:r w:rsidR="00676216">
              <w:rPr>
                <w:b/>
                <w:bCs/>
              </w:rPr>
              <w:t xml:space="preserve"> </w:t>
            </w:r>
            <w:r w:rsidRPr="00606D39">
              <w:rPr>
                <w:b/>
                <w:bCs/>
              </w:rPr>
              <w:t xml:space="preserve">kriterijus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F1B42" w14:textId="5A35A0BE" w:rsidR="00EF5681" w:rsidRPr="00606D39" w:rsidRDefault="00EF5681" w:rsidP="006D6246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2</w:t>
            </w:r>
            <w:r w:rsidR="03B92DC0" w:rsidRPr="00606D39">
              <w:rPr>
                <w:b/>
                <w:bCs/>
              </w:rPr>
              <w:t>020</w:t>
            </w:r>
            <w:r w:rsidR="006D6246">
              <w:rPr>
                <w:b/>
                <w:bCs/>
              </w:rPr>
              <w:t xml:space="preserve"> </w:t>
            </w:r>
            <w:r w:rsidRPr="00606D39">
              <w:rPr>
                <w:b/>
                <w:bCs/>
              </w:rPr>
              <w:t>m. būklė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508F95" w14:textId="25C30431" w:rsidR="00EF5681" w:rsidRPr="00606D39" w:rsidRDefault="00EF5681" w:rsidP="008836EC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202</w:t>
            </w:r>
            <w:r w:rsidR="008836EC">
              <w:rPr>
                <w:b/>
                <w:bCs/>
              </w:rPr>
              <w:t>4</w:t>
            </w:r>
            <w:r w:rsidRPr="00606D39">
              <w:rPr>
                <w:b/>
                <w:bCs/>
              </w:rPr>
              <w:t xml:space="preserve"> m. siekis</w:t>
            </w:r>
          </w:p>
        </w:tc>
      </w:tr>
      <w:tr w:rsidR="00B1350E" w:rsidRPr="00606D39" w14:paraId="3A6C84B5" w14:textId="77777777" w:rsidTr="006D6246">
        <w:tc>
          <w:tcPr>
            <w:tcW w:w="7650" w:type="dxa"/>
            <w:shd w:val="clear" w:color="auto" w:fill="auto"/>
          </w:tcPr>
          <w:p w14:paraId="0AFE5A84" w14:textId="6AF81C26" w:rsidR="00B1350E" w:rsidRPr="006D6246" w:rsidRDefault="0CA386B1" w:rsidP="006D6246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</w:tabs>
              <w:ind w:left="0" w:firstLine="0"/>
            </w:pPr>
            <w:r w:rsidRPr="006D6246">
              <w:t xml:space="preserve">Baigiamųjų klasių mokinių, įgijusių </w:t>
            </w:r>
            <w:r w:rsidR="2F5FD3B5" w:rsidRPr="006D6246">
              <w:t xml:space="preserve">pradinį </w:t>
            </w:r>
            <w:r w:rsidR="0098010E">
              <w:t>išsilavinimą, dalis (proc.)</w:t>
            </w:r>
          </w:p>
        </w:tc>
        <w:tc>
          <w:tcPr>
            <w:tcW w:w="1134" w:type="dxa"/>
            <w:shd w:val="clear" w:color="auto" w:fill="auto"/>
          </w:tcPr>
          <w:p w14:paraId="05115437" w14:textId="1AB02166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14:paraId="4874B920" w14:textId="77777777" w:rsidR="00B1350E" w:rsidRPr="006D6246" w:rsidRDefault="67D35C01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</w:tr>
      <w:tr w:rsidR="003250DF" w:rsidRPr="00606D39" w14:paraId="51EA6769" w14:textId="77777777" w:rsidTr="006D6246">
        <w:tc>
          <w:tcPr>
            <w:tcW w:w="7650" w:type="dxa"/>
            <w:shd w:val="clear" w:color="auto" w:fill="auto"/>
          </w:tcPr>
          <w:p w14:paraId="6A3A58DA" w14:textId="4516E08A" w:rsidR="003250DF" w:rsidRPr="006D6246" w:rsidRDefault="2F5FD3B5" w:rsidP="006D6246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</w:tabs>
              <w:ind w:left="0" w:firstLine="0"/>
            </w:pPr>
            <w:r w:rsidRPr="006D6246">
              <w:t>Baigiamųjų klasių mokinių, įgijusių pagrindi</w:t>
            </w:r>
            <w:r w:rsidR="0098010E">
              <w:t>nį išsilavinimą, dalis (proc.)</w:t>
            </w:r>
          </w:p>
        </w:tc>
        <w:tc>
          <w:tcPr>
            <w:tcW w:w="1134" w:type="dxa"/>
            <w:shd w:val="clear" w:color="auto" w:fill="auto"/>
          </w:tcPr>
          <w:p w14:paraId="02720D83" w14:textId="018848EB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14:paraId="0EB8FAC1" w14:textId="77777777" w:rsidR="003250DF" w:rsidRPr="006D6246" w:rsidRDefault="2F5FD3B5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</w:tr>
      <w:tr w:rsidR="003250DF" w:rsidRPr="00606D39" w14:paraId="4D1517C6" w14:textId="77777777" w:rsidTr="006D6246">
        <w:tc>
          <w:tcPr>
            <w:tcW w:w="7650" w:type="dxa"/>
            <w:shd w:val="clear" w:color="auto" w:fill="auto"/>
          </w:tcPr>
          <w:p w14:paraId="4B6DD81E" w14:textId="32DFABB5" w:rsidR="003250DF" w:rsidRPr="006D6246" w:rsidRDefault="2F5FD3B5" w:rsidP="006D6246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</w:tabs>
              <w:ind w:left="0" w:firstLine="0"/>
            </w:pPr>
            <w:r w:rsidRPr="006D6246">
              <w:t>Baigiamųjų klasių mokinių, įgijusių viduri</w:t>
            </w:r>
            <w:r w:rsidR="0098010E">
              <w:t>nį išsilavinimą, dalis (proc.)</w:t>
            </w:r>
          </w:p>
        </w:tc>
        <w:tc>
          <w:tcPr>
            <w:tcW w:w="1134" w:type="dxa"/>
            <w:shd w:val="clear" w:color="auto" w:fill="auto"/>
          </w:tcPr>
          <w:p w14:paraId="38D9CAA1" w14:textId="66308278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14:paraId="5362C256" w14:textId="77777777" w:rsidR="003250DF" w:rsidRPr="006D6246" w:rsidRDefault="2F5FD3B5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100</w:t>
            </w:r>
          </w:p>
        </w:tc>
      </w:tr>
      <w:tr w:rsidR="00B1350E" w:rsidRPr="00606D39" w14:paraId="2CD68D3A" w14:textId="77777777" w:rsidTr="006D6246">
        <w:tc>
          <w:tcPr>
            <w:tcW w:w="7650" w:type="dxa"/>
            <w:shd w:val="clear" w:color="auto" w:fill="auto"/>
          </w:tcPr>
          <w:p w14:paraId="0046DF4A" w14:textId="3CCCBCB3" w:rsidR="00B1350E" w:rsidRPr="006D6246" w:rsidRDefault="0CA386B1" w:rsidP="006D6246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  <w:tab w:val="left" w:pos="454"/>
              </w:tabs>
              <w:ind w:left="0" w:firstLine="0"/>
            </w:pPr>
            <w:r w:rsidRPr="006D6246">
              <w:t xml:space="preserve">Pažangių mokinių dalis mokykloje </w:t>
            </w:r>
            <w:r w:rsidR="7A9B5286" w:rsidRPr="006D6246">
              <w:t>1</w:t>
            </w:r>
            <w:r w:rsidR="00676216">
              <w:t>–</w:t>
            </w:r>
            <w:r w:rsidR="7A9B5286" w:rsidRPr="006D6246">
              <w:t xml:space="preserve">IV klasės </w:t>
            </w:r>
            <w:r w:rsidR="0098010E">
              <w:t>(proc.)</w:t>
            </w:r>
          </w:p>
        </w:tc>
        <w:tc>
          <w:tcPr>
            <w:tcW w:w="1134" w:type="dxa"/>
            <w:shd w:val="clear" w:color="auto" w:fill="auto"/>
          </w:tcPr>
          <w:p w14:paraId="5CFF8F27" w14:textId="7DAE94AE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99</w:t>
            </w:r>
          </w:p>
        </w:tc>
        <w:tc>
          <w:tcPr>
            <w:tcW w:w="1127" w:type="dxa"/>
            <w:shd w:val="clear" w:color="auto" w:fill="auto"/>
          </w:tcPr>
          <w:p w14:paraId="28FF12EA" w14:textId="005E11E3" w:rsidR="00B1350E" w:rsidRPr="006D6246" w:rsidRDefault="67D35C01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9</w:t>
            </w:r>
            <w:r w:rsidR="19A0ABBE" w:rsidRPr="006D6246">
              <w:rPr>
                <w:bCs/>
              </w:rPr>
              <w:t>9</w:t>
            </w:r>
          </w:p>
        </w:tc>
      </w:tr>
      <w:tr w:rsidR="00B1350E" w:rsidRPr="00606D39" w14:paraId="007D8879" w14:textId="77777777" w:rsidTr="006D6246">
        <w:tc>
          <w:tcPr>
            <w:tcW w:w="7650" w:type="dxa"/>
            <w:shd w:val="clear" w:color="auto" w:fill="auto"/>
          </w:tcPr>
          <w:p w14:paraId="65FB33A0" w14:textId="035158C8" w:rsidR="00B1350E" w:rsidRPr="006D6246" w:rsidRDefault="2546BD15" w:rsidP="00EF0B61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</w:tabs>
              <w:ind w:left="0" w:firstLine="0"/>
            </w:pPr>
            <w:r w:rsidRPr="006D6246">
              <w:t xml:space="preserve">Mokinių, kurių bent vieno dalyko </w:t>
            </w:r>
            <w:r w:rsidR="00EF0B61">
              <w:t>PUPP</w:t>
            </w:r>
            <w:r w:rsidRPr="006D6246">
              <w:t xml:space="preserve"> įvertin</w:t>
            </w:r>
            <w:r w:rsidR="00EF0B61">
              <w:t>imas yra</w:t>
            </w:r>
            <w:r w:rsidRPr="006D6246">
              <w:t xml:space="preserve"> 9</w:t>
            </w:r>
            <w:r w:rsidR="00EF0B61">
              <w:t>–</w:t>
            </w:r>
            <w:r w:rsidRPr="006D6246">
              <w:t>10 bal</w:t>
            </w:r>
            <w:r w:rsidR="00EF0B61">
              <w:t>ų</w:t>
            </w:r>
            <w:r w:rsidR="0098010E">
              <w:t>, dalis (proc.)</w:t>
            </w:r>
          </w:p>
        </w:tc>
        <w:tc>
          <w:tcPr>
            <w:tcW w:w="1134" w:type="dxa"/>
            <w:shd w:val="clear" w:color="auto" w:fill="auto"/>
          </w:tcPr>
          <w:p w14:paraId="7E8535D3" w14:textId="7AEAF53E" w:rsidR="536CCB0E" w:rsidRPr="006D6246" w:rsidRDefault="00F5051F" w:rsidP="00D8689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14:paraId="0AAF667E" w14:textId="04DE18CD" w:rsidR="00B1350E" w:rsidRPr="006D6246" w:rsidRDefault="00F5051F" w:rsidP="00D868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5D64862D" w:rsidRPr="006D6246">
              <w:rPr>
                <w:bCs/>
              </w:rPr>
              <w:t>0</w:t>
            </w:r>
          </w:p>
        </w:tc>
      </w:tr>
      <w:tr w:rsidR="008836EC" w:rsidRPr="00606D39" w14:paraId="2728B707" w14:textId="77777777" w:rsidTr="006D6246">
        <w:tc>
          <w:tcPr>
            <w:tcW w:w="7650" w:type="dxa"/>
            <w:shd w:val="clear" w:color="auto" w:fill="auto"/>
          </w:tcPr>
          <w:p w14:paraId="2D41F563" w14:textId="13CB9249" w:rsidR="008836EC" w:rsidRPr="006D6246" w:rsidRDefault="008836EC" w:rsidP="008836EC">
            <w:pPr>
              <w:pStyle w:val="Sraopastraipa"/>
              <w:numPr>
                <w:ilvl w:val="0"/>
                <w:numId w:val="31"/>
              </w:numPr>
              <w:tabs>
                <w:tab w:val="left" w:pos="313"/>
              </w:tabs>
              <w:ind w:left="0" w:firstLine="0"/>
            </w:pPr>
            <w:r>
              <w:t>Mokinių,</w:t>
            </w:r>
            <w:r w:rsidRPr="006D6246">
              <w:t xml:space="preserve"> pasiekusių visų ugdymo mokomųjų dalykų aukštesnįjį  pasiekimų lygį, dalis </w:t>
            </w:r>
            <w:r>
              <w:t>1-4</w:t>
            </w:r>
            <w:r w:rsidRPr="006D6246">
              <w:t xml:space="preserve"> kl. </w:t>
            </w:r>
            <w:r>
              <w:t>(proc.)</w:t>
            </w:r>
          </w:p>
        </w:tc>
        <w:tc>
          <w:tcPr>
            <w:tcW w:w="1134" w:type="dxa"/>
            <w:shd w:val="clear" w:color="auto" w:fill="auto"/>
          </w:tcPr>
          <w:p w14:paraId="566F97DA" w14:textId="03B7C47A" w:rsidR="008836EC" w:rsidRDefault="008836EC" w:rsidP="00D8689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27" w:type="dxa"/>
            <w:shd w:val="clear" w:color="auto" w:fill="auto"/>
          </w:tcPr>
          <w:p w14:paraId="12216B94" w14:textId="3BF93A83" w:rsidR="008836EC" w:rsidRDefault="008836EC" w:rsidP="00D8689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B1350E" w:rsidRPr="00606D39" w14:paraId="3C7731CF" w14:textId="77777777" w:rsidTr="006D6246">
        <w:tc>
          <w:tcPr>
            <w:tcW w:w="7650" w:type="dxa"/>
            <w:shd w:val="clear" w:color="auto" w:fill="auto"/>
          </w:tcPr>
          <w:p w14:paraId="63A091E7" w14:textId="62C79957" w:rsidR="00B1350E" w:rsidRPr="006D6246" w:rsidRDefault="0098010E" w:rsidP="006D6246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>
              <w:t>Mokinių,</w:t>
            </w:r>
            <w:r w:rsidR="0CA386B1" w:rsidRPr="006D6246">
              <w:t xml:space="preserve"> pasiekusių visų bendrojo ugdymo mokomųjų dalykų aukštesnįjį (9–10 balų) pasiekimų lygį, dalis </w:t>
            </w:r>
            <w:r w:rsidR="23FF0CE7" w:rsidRPr="006D6246">
              <w:t>5</w:t>
            </w:r>
            <w:r w:rsidR="00EF0B61">
              <w:t>–</w:t>
            </w:r>
            <w:r w:rsidR="23FF0CE7" w:rsidRPr="006D6246">
              <w:t xml:space="preserve">8 kl. </w:t>
            </w:r>
            <w:r>
              <w:t>(proc.)</w:t>
            </w:r>
          </w:p>
        </w:tc>
        <w:tc>
          <w:tcPr>
            <w:tcW w:w="1134" w:type="dxa"/>
            <w:shd w:val="clear" w:color="auto" w:fill="auto"/>
          </w:tcPr>
          <w:p w14:paraId="4F53EEF8" w14:textId="4C742DD2" w:rsidR="536CCB0E" w:rsidRPr="006D6246" w:rsidRDefault="71B3A17F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14:paraId="3E1FE5D4" w14:textId="77777777" w:rsidR="00B1350E" w:rsidRPr="006D6246" w:rsidRDefault="69E7CB37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10</w:t>
            </w:r>
          </w:p>
        </w:tc>
      </w:tr>
      <w:tr w:rsidR="004F275A" w:rsidRPr="00606D39" w14:paraId="732A9FC4" w14:textId="77777777" w:rsidTr="006D6246">
        <w:tc>
          <w:tcPr>
            <w:tcW w:w="7650" w:type="dxa"/>
            <w:shd w:val="clear" w:color="auto" w:fill="auto"/>
          </w:tcPr>
          <w:p w14:paraId="1A69AFE0" w14:textId="1E5290A7" w:rsidR="004F275A" w:rsidRPr="006D6246" w:rsidRDefault="0098010E" w:rsidP="006D6246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>
              <w:t xml:space="preserve">Mokinių, </w:t>
            </w:r>
            <w:r w:rsidR="23FF0CE7" w:rsidRPr="006D6246">
              <w:t xml:space="preserve">pasiekusių visų bendrojo ugdymo mokomųjų dalykų aukštesnįjį (9–10 balų) pasiekimų lygį, dalis </w:t>
            </w:r>
            <w:r w:rsidR="5F6B8C5A" w:rsidRPr="006D6246">
              <w:t>I</w:t>
            </w:r>
            <w:r w:rsidR="00EF0B61">
              <w:t>–</w:t>
            </w:r>
            <w:r>
              <w:t>IV kl. (proc.)</w:t>
            </w:r>
          </w:p>
        </w:tc>
        <w:tc>
          <w:tcPr>
            <w:tcW w:w="1134" w:type="dxa"/>
            <w:shd w:val="clear" w:color="auto" w:fill="auto"/>
          </w:tcPr>
          <w:p w14:paraId="3E03F0B7" w14:textId="518D3AA8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4E1E336A" w14:textId="02EF45B6" w:rsidR="004F275A" w:rsidRPr="006D6246" w:rsidRDefault="3F391A09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5</w:t>
            </w:r>
          </w:p>
        </w:tc>
      </w:tr>
      <w:tr w:rsidR="00B1350E" w:rsidRPr="00606D39" w14:paraId="2C6B716B" w14:textId="77777777" w:rsidTr="006D6246">
        <w:tc>
          <w:tcPr>
            <w:tcW w:w="7650" w:type="dxa"/>
            <w:shd w:val="clear" w:color="auto" w:fill="auto"/>
          </w:tcPr>
          <w:p w14:paraId="3ACE8BE7" w14:textId="60840C51" w:rsidR="00B1350E" w:rsidRPr="006D6246" w:rsidRDefault="00EF0B61" w:rsidP="006D6246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>
              <w:t>VBE</w:t>
            </w:r>
            <w:r w:rsidR="0CA386B1" w:rsidRPr="006D6246">
              <w:t xml:space="preserve"> išlaikiusiųjų mokinių dalis nuo </w:t>
            </w:r>
            <w:r>
              <w:t xml:space="preserve">visų </w:t>
            </w:r>
            <w:r w:rsidR="0098010E">
              <w:t>laikiusiųjų egzaminus</w:t>
            </w:r>
            <w:r w:rsidR="00297480">
              <w:t xml:space="preserve"> (proc.)</w:t>
            </w:r>
          </w:p>
        </w:tc>
        <w:tc>
          <w:tcPr>
            <w:tcW w:w="1134" w:type="dxa"/>
            <w:shd w:val="clear" w:color="auto" w:fill="auto"/>
          </w:tcPr>
          <w:p w14:paraId="692111EA" w14:textId="015B467A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78</w:t>
            </w:r>
          </w:p>
        </w:tc>
        <w:tc>
          <w:tcPr>
            <w:tcW w:w="1127" w:type="dxa"/>
            <w:shd w:val="clear" w:color="auto" w:fill="auto"/>
          </w:tcPr>
          <w:p w14:paraId="7937297E" w14:textId="0282D1A6" w:rsidR="00B1350E" w:rsidRPr="006D6246" w:rsidRDefault="6AB61BF2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90</w:t>
            </w:r>
          </w:p>
        </w:tc>
      </w:tr>
      <w:tr w:rsidR="00B1350E" w:rsidRPr="00606D39" w14:paraId="7CAF7684" w14:textId="77777777" w:rsidTr="006D6246">
        <w:tc>
          <w:tcPr>
            <w:tcW w:w="7650" w:type="dxa"/>
            <w:shd w:val="clear" w:color="auto" w:fill="auto"/>
          </w:tcPr>
          <w:p w14:paraId="279FBE00" w14:textId="6192D3C1" w:rsidR="00B1350E" w:rsidRPr="00F5051F" w:rsidRDefault="0CA386B1" w:rsidP="00F5051F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 w:rsidRPr="00F5051F">
              <w:t xml:space="preserve">Vidutiniškai per mokslo metus be pateisinamos priežasties praleistų </w:t>
            </w:r>
            <w:r w:rsidR="703603F7" w:rsidRPr="00F5051F">
              <w:t xml:space="preserve">1 </w:t>
            </w:r>
            <w:r w:rsidRPr="00F5051F">
              <w:t>mokiniui tenkančių</w:t>
            </w:r>
            <w:r w:rsidR="0098010E" w:rsidRPr="00F5051F">
              <w:t xml:space="preserve"> pamokų skaičius</w:t>
            </w:r>
          </w:p>
        </w:tc>
        <w:tc>
          <w:tcPr>
            <w:tcW w:w="1134" w:type="dxa"/>
            <w:shd w:val="clear" w:color="auto" w:fill="auto"/>
          </w:tcPr>
          <w:p w14:paraId="3FF74967" w14:textId="2DDAF3E0" w:rsidR="536CCB0E" w:rsidRPr="006D6246" w:rsidRDefault="71B3A17F" w:rsidP="00D8689C">
            <w:pPr>
              <w:jc w:val="center"/>
              <w:outlineLvl w:val="0"/>
              <w:rPr>
                <w:bCs/>
              </w:rPr>
            </w:pPr>
            <w:r w:rsidRPr="006D6246">
              <w:rPr>
                <w:bCs/>
              </w:rPr>
              <w:t>26</w:t>
            </w:r>
          </w:p>
        </w:tc>
        <w:tc>
          <w:tcPr>
            <w:tcW w:w="1127" w:type="dxa"/>
            <w:shd w:val="clear" w:color="auto" w:fill="auto"/>
          </w:tcPr>
          <w:p w14:paraId="61A51A77" w14:textId="39AB5C63" w:rsidR="00B1350E" w:rsidRPr="006D6246" w:rsidRDefault="05750D22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15</w:t>
            </w:r>
          </w:p>
        </w:tc>
      </w:tr>
      <w:tr w:rsidR="00B1350E" w:rsidRPr="00606D39" w14:paraId="314BD2F4" w14:textId="77777777" w:rsidTr="006D6246">
        <w:tc>
          <w:tcPr>
            <w:tcW w:w="7650" w:type="dxa"/>
            <w:shd w:val="clear" w:color="auto" w:fill="auto"/>
          </w:tcPr>
          <w:p w14:paraId="17B46416" w14:textId="24D0E28A" w:rsidR="00B1350E" w:rsidRPr="00F5051F" w:rsidRDefault="00F5051F" w:rsidP="00F5051F">
            <w:pPr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  <w:textAlignment w:val="baseline"/>
            </w:pPr>
            <w:r w:rsidRPr="00F5051F">
              <w:t>Mokinių, kuriems suteikta mokymosi, socialinė, psichologinė ir kt. pagalba, dalis nuo mokinių</w:t>
            </w:r>
            <w:r w:rsidR="00A23780">
              <w:t>,</w:t>
            </w:r>
            <w:r w:rsidRPr="00F5051F">
              <w:t xml:space="preserve"> kuriems ji reikalinga (proc.) </w:t>
            </w:r>
          </w:p>
        </w:tc>
        <w:tc>
          <w:tcPr>
            <w:tcW w:w="1134" w:type="dxa"/>
            <w:shd w:val="clear" w:color="auto" w:fill="auto"/>
          </w:tcPr>
          <w:p w14:paraId="383141F2" w14:textId="400F22A4" w:rsidR="536CCB0E" w:rsidRPr="006D6246" w:rsidRDefault="00F5051F" w:rsidP="00D8689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27" w:type="dxa"/>
            <w:shd w:val="clear" w:color="auto" w:fill="auto"/>
          </w:tcPr>
          <w:p w14:paraId="5BC6D2B2" w14:textId="1E5EC9E9" w:rsidR="00B1350E" w:rsidRPr="006D6246" w:rsidRDefault="00F5051F" w:rsidP="00D8689C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536CCB0E" w:rsidRPr="00606D39" w14:paraId="73DAF314" w14:textId="77777777" w:rsidTr="006D6246">
        <w:tc>
          <w:tcPr>
            <w:tcW w:w="7650" w:type="dxa"/>
            <w:shd w:val="clear" w:color="auto" w:fill="auto"/>
          </w:tcPr>
          <w:p w14:paraId="525BD2B5" w14:textId="2E080657" w:rsidR="234714DE" w:rsidRPr="006D6246" w:rsidRDefault="00A23780" w:rsidP="00964098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>
              <w:t>5–</w:t>
            </w:r>
            <w:r w:rsidR="00964098" w:rsidRPr="00964098">
              <w:t>IV klasių mokinių, stebinčių savo i</w:t>
            </w:r>
            <w:r w:rsidR="287B24A6" w:rsidRPr="00964098">
              <w:t>ndividuali</w:t>
            </w:r>
            <w:r w:rsidR="00964098" w:rsidRPr="00964098">
              <w:t>ą</w:t>
            </w:r>
            <w:r w:rsidR="287B24A6" w:rsidRPr="00964098">
              <w:t xml:space="preserve"> pažang</w:t>
            </w:r>
            <w:r w:rsidR="00964098" w:rsidRPr="00964098">
              <w:t xml:space="preserve">ą, dalis </w:t>
            </w:r>
            <w:r w:rsidR="287B24A6" w:rsidRPr="00964098">
              <w:t>(proc</w:t>
            </w:r>
            <w:r w:rsidR="357068BD" w:rsidRPr="00964098">
              <w:t>.</w:t>
            </w:r>
            <w:r w:rsidR="287B24A6" w:rsidRPr="00964098">
              <w:t>)</w:t>
            </w:r>
          </w:p>
        </w:tc>
        <w:tc>
          <w:tcPr>
            <w:tcW w:w="1134" w:type="dxa"/>
            <w:shd w:val="clear" w:color="auto" w:fill="auto"/>
          </w:tcPr>
          <w:p w14:paraId="60549C60" w14:textId="41392CB2" w:rsidR="536CCB0E" w:rsidRPr="006D6246" w:rsidRDefault="3EF681CC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50</w:t>
            </w:r>
          </w:p>
        </w:tc>
        <w:tc>
          <w:tcPr>
            <w:tcW w:w="1127" w:type="dxa"/>
            <w:shd w:val="clear" w:color="auto" w:fill="auto"/>
          </w:tcPr>
          <w:p w14:paraId="2229FB4F" w14:textId="2A1B3B10" w:rsidR="536CCB0E" w:rsidRPr="006D6246" w:rsidRDefault="3EF681CC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80</w:t>
            </w:r>
          </w:p>
        </w:tc>
      </w:tr>
      <w:tr w:rsidR="536CCB0E" w:rsidRPr="00606D39" w14:paraId="1E0AE54F" w14:textId="77777777" w:rsidTr="006D6246">
        <w:tc>
          <w:tcPr>
            <w:tcW w:w="7650" w:type="dxa"/>
            <w:shd w:val="clear" w:color="auto" w:fill="auto"/>
          </w:tcPr>
          <w:p w14:paraId="03B33966" w14:textId="1388DA57" w:rsidR="33A0F908" w:rsidRPr="006D6246" w:rsidRDefault="7DDFDF94" w:rsidP="006D6246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 w:rsidRPr="006D6246">
              <w:t xml:space="preserve">Mokykloje nė karto per 2 mėnesius patyčių </w:t>
            </w:r>
            <w:r w:rsidR="681CB899" w:rsidRPr="006D6246">
              <w:t xml:space="preserve">nepatyrusių </w:t>
            </w:r>
            <w:r w:rsidR="680CC523" w:rsidRPr="006D6246">
              <w:t>5</w:t>
            </w:r>
            <w:r w:rsidR="00EF0B61">
              <w:t>–</w:t>
            </w:r>
            <w:r w:rsidR="680CC523" w:rsidRPr="006D6246">
              <w:t>8, I</w:t>
            </w:r>
            <w:r w:rsidR="00EF0B61">
              <w:t>–</w:t>
            </w:r>
            <w:r w:rsidR="680CC523" w:rsidRPr="006D6246">
              <w:t xml:space="preserve">IV klasių </w:t>
            </w:r>
            <w:r w:rsidR="681CB899" w:rsidRPr="006D6246">
              <w:t xml:space="preserve">mokinių dalis nuo visų </w:t>
            </w:r>
            <w:r w:rsidR="292C7FAD" w:rsidRPr="006D6246">
              <w:t>5</w:t>
            </w:r>
            <w:r w:rsidR="00EF0B61">
              <w:t>–</w:t>
            </w:r>
            <w:r w:rsidR="292C7FAD" w:rsidRPr="006D6246">
              <w:t>8, I</w:t>
            </w:r>
            <w:r w:rsidR="00EF0B61">
              <w:t>–</w:t>
            </w:r>
            <w:r w:rsidR="292C7FAD" w:rsidRPr="006D6246">
              <w:t xml:space="preserve">IV klasių </w:t>
            </w:r>
            <w:r w:rsidR="681CB899" w:rsidRPr="006D6246">
              <w:t>mokinių (proc.)</w:t>
            </w:r>
          </w:p>
        </w:tc>
        <w:tc>
          <w:tcPr>
            <w:tcW w:w="1134" w:type="dxa"/>
            <w:shd w:val="clear" w:color="auto" w:fill="auto"/>
          </w:tcPr>
          <w:p w14:paraId="23860E09" w14:textId="6AA8DD52" w:rsidR="536CCB0E" w:rsidRPr="006D6246" w:rsidRDefault="12A498A5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75</w:t>
            </w:r>
          </w:p>
        </w:tc>
        <w:tc>
          <w:tcPr>
            <w:tcW w:w="1127" w:type="dxa"/>
            <w:shd w:val="clear" w:color="auto" w:fill="auto"/>
          </w:tcPr>
          <w:p w14:paraId="00D38E9B" w14:textId="616F640F" w:rsidR="536CCB0E" w:rsidRPr="006D6246" w:rsidRDefault="12A498A5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80</w:t>
            </w:r>
          </w:p>
        </w:tc>
      </w:tr>
      <w:tr w:rsidR="536CCB0E" w:rsidRPr="00606D39" w14:paraId="1AF91430" w14:textId="77777777" w:rsidTr="006D6246">
        <w:tc>
          <w:tcPr>
            <w:tcW w:w="7650" w:type="dxa"/>
            <w:shd w:val="clear" w:color="auto" w:fill="auto"/>
          </w:tcPr>
          <w:p w14:paraId="4E263E08" w14:textId="4A97C45C" w:rsidR="33A0F908" w:rsidRPr="006D6246" w:rsidRDefault="0C53DC77" w:rsidP="00964098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 w:rsidRPr="006D6246">
              <w:t>Atlikt</w:t>
            </w:r>
            <w:r w:rsidR="00964098">
              <w:t>ų</w:t>
            </w:r>
            <w:r w:rsidRPr="006D6246">
              <w:t xml:space="preserve"> apklausų</w:t>
            </w:r>
            <w:r w:rsidR="00964098">
              <w:t>,</w:t>
            </w:r>
            <w:r w:rsidRPr="006D6246">
              <w:t xml:space="preserve"> naudojantis tie</w:t>
            </w:r>
            <w:r w:rsidR="720DF873" w:rsidRPr="006D6246">
              <w:t>s</w:t>
            </w:r>
            <w:r w:rsidRPr="006D6246">
              <w:t>iogine veiklos įsivertinimo platfor</w:t>
            </w:r>
            <w:r w:rsidR="4457AD76" w:rsidRPr="006D6246">
              <w:t>ma</w:t>
            </w:r>
            <w:r w:rsidR="0098010E">
              <w:t xml:space="preserve"> </w:t>
            </w:r>
            <w:proofErr w:type="spellStart"/>
            <w:r w:rsidR="0098010E">
              <w:t>IQESonline</w:t>
            </w:r>
            <w:proofErr w:type="spellEnd"/>
            <w:r w:rsidR="00964098">
              <w:t>, skaičius</w:t>
            </w:r>
          </w:p>
        </w:tc>
        <w:tc>
          <w:tcPr>
            <w:tcW w:w="1134" w:type="dxa"/>
            <w:shd w:val="clear" w:color="auto" w:fill="auto"/>
          </w:tcPr>
          <w:p w14:paraId="28CEDAD1" w14:textId="4DFFC36E" w:rsidR="536CCB0E" w:rsidRPr="006D6246" w:rsidRDefault="3BA8D54D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14:paraId="2FF4F935" w14:textId="6CA5D31D" w:rsidR="536CCB0E" w:rsidRPr="006D6246" w:rsidRDefault="3BA8D54D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3</w:t>
            </w:r>
          </w:p>
        </w:tc>
      </w:tr>
      <w:tr w:rsidR="536CCB0E" w:rsidRPr="00606D39" w14:paraId="5722773A" w14:textId="77777777" w:rsidTr="006D6246">
        <w:tc>
          <w:tcPr>
            <w:tcW w:w="7650" w:type="dxa"/>
            <w:shd w:val="clear" w:color="auto" w:fill="auto"/>
          </w:tcPr>
          <w:p w14:paraId="301A2F69" w14:textId="77F36143" w:rsidR="7659F604" w:rsidRPr="006D6246" w:rsidRDefault="21031D42" w:rsidP="006D6246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 w:rsidRPr="006D6246">
              <w:t>Bendri ir tikslingi kvalifikacijos tobulinimo renginiai</w:t>
            </w:r>
            <w:r w:rsidR="56046E11" w:rsidRPr="006D6246">
              <w:t xml:space="preserve"> mokytojams</w:t>
            </w:r>
          </w:p>
        </w:tc>
        <w:tc>
          <w:tcPr>
            <w:tcW w:w="1134" w:type="dxa"/>
            <w:shd w:val="clear" w:color="auto" w:fill="auto"/>
          </w:tcPr>
          <w:p w14:paraId="642C34C7" w14:textId="0841BDFE" w:rsidR="536CCB0E" w:rsidRPr="006D6246" w:rsidRDefault="21031D42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20B8CC23" w14:textId="6C118400" w:rsidR="536CCB0E" w:rsidRPr="006D6246" w:rsidRDefault="21031D42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2</w:t>
            </w:r>
          </w:p>
        </w:tc>
      </w:tr>
      <w:tr w:rsidR="536CCB0E" w:rsidRPr="00606D39" w14:paraId="5D8FD4C6" w14:textId="77777777" w:rsidTr="006D6246">
        <w:tc>
          <w:tcPr>
            <w:tcW w:w="7650" w:type="dxa"/>
            <w:shd w:val="clear" w:color="auto" w:fill="auto"/>
          </w:tcPr>
          <w:p w14:paraId="3D1851A8" w14:textId="6B41ADA4" w:rsidR="58A53B98" w:rsidRPr="006D6246" w:rsidRDefault="0098010E" w:rsidP="005A1DD7">
            <w:pPr>
              <w:pStyle w:val="Sraopastraipa"/>
              <w:numPr>
                <w:ilvl w:val="0"/>
                <w:numId w:val="31"/>
              </w:numPr>
              <w:tabs>
                <w:tab w:val="left" w:pos="454"/>
              </w:tabs>
              <w:ind w:left="0" w:firstLine="0"/>
            </w:pPr>
            <w:r>
              <w:t xml:space="preserve">Mokytojų, </w:t>
            </w:r>
            <w:r w:rsidR="005A1DD7">
              <w:t>įgyvendinančių LIONS QUEST programą</w:t>
            </w:r>
            <w:r>
              <w:t xml:space="preserve">, </w:t>
            </w:r>
            <w:r w:rsidR="54CF045D" w:rsidRPr="006D6246">
              <w:t xml:space="preserve">skaičius </w:t>
            </w:r>
          </w:p>
        </w:tc>
        <w:tc>
          <w:tcPr>
            <w:tcW w:w="1134" w:type="dxa"/>
            <w:shd w:val="clear" w:color="auto" w:fill="auto"/>
          </w:tcPr>
          <w:p w14:paraId="5C462113" w14:textId="3B26523E" w:rsidR="536CCB0E" w:rsidRPr="006D6246" w:rsidRDefault="72EAD289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 w14:paraId="1F9C02BD" w14:textId="0E9AE7AA" w:rsidR="536CCB0E" w:rsidRPr="006D6246" w:rsidRDefault="72EAD289" w:rsidP="00D8689C">
            <w:pPr>
              <w:jc w:val="center"/>
              <w:rPr>
                <w:bCs/>
              </w:rPr>
            </w:pPr>
            <w:r w:rsidRPr="006D6246">
              <w:rPr>
                <w:bCs/>
              </w:rPr>
              <w:t>40</w:t>
            </w:r>
          </w:p>
        </w:tc>
      </w:tr>
    </w:tbl>
    <w:p w14:paraId="3DEEC669" w14:textId="77777777" w:rsidR="00875D1D" w:rsidRPr="00606D39" w:rsidRDefault="00875D1D" w:rsidP="122A20F2">
      <w:pPr>
        <w:pStyle w:val="Antrat1"/>
        <w:spacing w:before="0" w:after="0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5828B980" w14:textId="5599F3BE" w:rsidR="00EF5681" w:rsidRPr="00A23780" w:rsidRDefault="006D6246" w:rsidP="00A23780">
      <w:pPr>
        <w:pStyle w:val="Antrat1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A23780">
        <w:rPr>
          <w:rFonts w:ascii="Times New Roman" w:hAnsi="Times New Roman"/>
          <w:bCs w:val="0"/>
          <w:sz w:val="24"/>
          <w:szCs w:val="24"/>
        </w:rPr>
        <w:t>1 tikslui pasiekti numatyti uždaviniai:</w:t>
      </w:r>
    </w:p>
    <w:p w14:paraId="16F8B6C3" w14:textId="38E61905" w:rsidR="2BA2AC62" w:rsidRPr="00A23780" w:rsidRDefault="2BA2AC62" w:rsidP="00A23780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A23780">
        <w:rPr>
          <w:b/>
          <w:szCs w:val="24"/>
        </w:rPr>
        <w:t>Gerinti mokinių mokymosi rezultatus:</w:t>
      </w:r>
    </w:p>
    <w:p w14:paraId="11EFBBF8" w14:textId="7EA19F73" w:rsidR="00EF5681" w:rsidRPr="006D6246" w:rsidRDefault="00EF0B61" w:rsidP="00A23780">
      <w:pPr>
        <w:pStyle w:val="Sraopastraipa"/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Cs w:val="24"/>
        </w:rPr>
      </w:pPr>
      <w:r>
        <w:rPr>
          <w:color w:val="000000" w:themeColor="text1"/>
          <w:szCs w:val="24"/>
        </w:rPr>
        <w:t>1.</w:t>
      </w:r>
      <w:r w:rsidR="005A1DD7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.</w:t>
      </w:r>
      <w:r w:rsidR="00C25940">
        <w:rPr>
          <w:color w:val="000000" w:themeColor="text1"/>
          <w:szCs w:val="24"/>
        </w:rPr>
        <w:tab/>
      </w:r>
      <w:r w:rsidR="0A51F20D" w:rsidRPr="006D6246">
        <w:rPr>
          <w:color w:val="000000" w:themeColor="text1"/>
          <w:szCs w:val="24"/>
        </w:rPr>
        <w:t>K</w:t>
      </w:r>
      <w:r w:rsidR="0EC014BB" w:rsidRPr="006D6246">
        <w:rPr>
          <w:color w:val="000000" w:themeColor="text1"/>
          <w:szCs w:val="24"/>
        </w:rPr>
        <w:t>ryptinga</w:t>
      </w:r>
      <w:r w:rsidR="0A51F20D" w:rsidRPr="006D6246">
        <w:rPr>
          <w:color w:val="000000" w:themeColor="text1"/>
          <w:szCs w:val="24"/>
        </w:rPr>
        <w:t>i</w:t>
      </w:r>
      <w:r w:rsidR="0EC014BB" w:rsidRPr="006D6246">
        <w:rPr>
          <w:color w:val="000000" w:themeColor="text1"/>
          <w:szCs w:val="24"/>
        </w:rPr>
        <w:t xml:space="preserve"> </w:t>
      </w:r>
      <w:r w:rsidR="005A1DD7">
        <w:rPr>
          <w:color w:val="000000" w:themeColor="text1"/>
          <w:szCs w:val="24"/>
        </w:rPr>
        <w:t>vykdyti</w:t>
      </w:r>
      <w:r w:rsidR="0A51F20D" w:rsidRPr="006D6246">
        <w:rPr>
          <w:color w:val="000000" w:themeColor="text1"/>
          <w:szCs w:val="24"/>
        </w:rPr>
        <w:t xml:space="preserve"> </w:t>
      </w:r>
      <w:r w:rsidR="0EC014BB" w:rsidRPr="006D6246">
        <w:rPr>
          <w:color w:val="000000" w:themeColor="text1"/>
          <w:szCs w:val="24"/>
        </w:rPr>
        <w:t>ugdymo veiklos individualizavim</w:t>
      </w:r>
      <w:r w:rsidR="530B4198" w:rsidRPr="006D6246">
        <w:rPr>
          <w:color w:val="000000" w:themeColor="text1"/>
          <w:szCs w:val="24"/>
        </w:rPr>
        <w:t>ą</w:t>
      </w:r>
      <w:r w:rsidR="0EC014BB" w:rsidRPr="006D6246">
        <w:rPr>
          <w:color w:val="000000" w:themeColor="text1"/>
          <w:szCs w:val="24"/>
        </w:rPr>
        <w:t xml:space="preserve"> ir diferencijavim</w:t>
      </w:r>
      <w:r w:rsidR="19BE0D6B" w:rsidRPr="006D6246">
        <w:rPr>
          <w:color w:val="000000" w:themeColor="text1"/>
          <w:szCs w:val="24"/>
        </w:rPr>
        <w:t>ą</w:t>
      </w:r>
      <w:r w:rsidR="006D6246" w:rsidRPr="006D6246">
        <w:rPr>
          <w:color w:val="000000" w:themeColor="text1"/>
          <w:szCs w:val="24"/>
        </w:rPr>
        <w:t>.</w:t>
      </w:r>
    </w:p>
    <w:p w14:paraId="1D87D9F3" w14:textId="50026E7B" w:rsidR="1EB684CE" w:rsidRPr="006D6246" w:rsidRDefault="00EF0B61" w:rsidP="00A23780">
      <w:pPr>
        <w:pStyle w:val="Sraopastraipa"/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Cs w:val="24"/>
        </w:rPr>
      </w:pPr>
      <w:r>
        <w:rPr>
          <w:color w:val="000000" w:themeColor="text1"/>
          <w:szCs w:val="24"/>
        </w:rPr>
        <w:t>1.2.</w:t>
      </w:r>
      <w:r w:rsidR="00C25940">
        <w:rPr>
          <w:color w:val="000000" w:themeColor="text1"/>
          <w:szCs w:val="24"/>
        </w:rPr>
        <w:tab/>
      </w:r>
      <w:r w:rsidR="1EB684CE" w:rsidRPr="006D6246">
        <w:rPr>
          <w:color w:val="000000" w:themeColor="text1"/>
          <w:szCs w:val="24"/>
        </w:rPr>
        <w:t>Teikti veiksming</w:t>
      </w:r>
      <w:r w:rsidR="0FFD9C0E" w:rsidRPr="006D6246">
        <w:rPr>
          <w:color w:val="000000" w:themeColor="text1"/>
          <w:szCs w:val="24"/>
        </w:rPr>
        <w:t>ą</w:t>
      </w:r>
      <w:r w:rsidR="1EB684CE" w:rsidRPr="006D6246">
        <w:rPr>
          <w:color w:val="000000" w:themeColor="text1"/>
          <w:szCs w:val="24"/>
        </w:rPr>
        <w:t xml:space="preserve"> pedagoginę</w:t>
      </w:r>
      <w:r w:rsidR="4E9A40A5" w:rsidRPr="006D6246">
        <w:rPr>
          <w:color w:val="000000" w:themeColor="text1"/>
          <w:szCs w:val="24"/>
        </w:rPr>
        <w:t>, socialinę</w:t>
      </w:r>
      <w:r w:rsidR="1EB684CE" w:rsidRPr="006D6246">
        <w:rPr>
          <w:color w:val="000000" w:themeColor="text1"/>
          <w:szCs w:val="24"/>
        </w:rPr>
        <w:t xml:space="preserve"> ir psichologinę pagalbą mokiniams, patiriantiems mokymosi sunkumų</w:t>
      </w:r>
      <w:r w:rsidR="006D6246" w:rsidRPr="006D6246">
        <w:rPr>
          <w:color w:val="000000" w:themeColor="text1"/>
          <w:szCs w:val="24"/>
        </w:rPr>
        <w:t>.</w:t>
      </w:r>
    </w:p>
    <w:p w14:paraId="78912EE8" w14:textId="30C553B3" w:rsidR="7FD8946A" w:rsidRPr="006D6246" w:rsidRDefault="7FD8946A" w:rsidP="00A23780">
      <w:pPr>
        <w:pStyle w:val="Sraopastraipa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Cs w:val="24"/>
        </w:rPr>
      </w:pPr>
      <w:r w:rsidRPr="006D6246">
        <w:rPr>
          <w:color w:val="000000" w:themeColor="text1"/>
          <w:szCs w:val="24"/>
        </w:rPr>
        <w:t>Skatinti</w:t>
      </w:r>
      <w:r w:rsidR="20853A07" w:rsidRPr="006D6246">
        <w:rPr>
          <w:color w:val="000000" w:themeColor="text1"/>
          <w:szCs w:val="24"/>
        </w:rPr>
        <w:t xml:space="preserve"> itin</w:t>
      </w:r>
      <w:r w:rsidRPr="006D6246">
        <w:rPr>
          <w:color w:val="000000" w:themeColor="text1"/>
          <w:szCs w:val="24"/>
        </w:rPr>
        <w:t xml:space="preserve"> </w:t>
      </w:r>
      <w:r w:rsidR="637B113D" w:rsidRPr="006D6246">
        <w:rPr>
          <w:color w:val="000000" w:themeColor="text1"/>
          <w:szCs w:val="24"/>
        </w:rPr>
        <w:t xml:space="preserve">gabių muzikai </w:t>
      </w:r>
      <w:r w:rsidRPr="006D6246">
        <w:rPr>
          <w:color w:val="000000" w:themeColor="text1"/>
          <w:szCs w:val="24"/>
        </w:rPr>
        <w:t>mokinių, baigusių 8 ir II gimnazijos klases, mokymosi tęstinumą gimnazijoje</w:t>
      </w:r>
      <w:r w:rsidR="006D6246" w:rsidRPr="006D6246">
        <w:rPr>
          <w:color w:val="000000" w:themeColor="text1"/>
          <w:szCs w:val="24"/>
        </w:rPr>
        <w:t>.</w:t>
      </w:r>
    </w:p>
    <w:p w14:paraId="1E3691F5" w14:textId="77E95358" w:rsidR="5D6C52D6" w:rsidRPr="006D6246" w:rsidRDefault="3476E1B6" w:rsidP="00A23780">
      <w:pPr>
        <w:pStyle w:val="Sraopastraipa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Cs w:val="24"/>
        </w:rPr>
      </w:pPr>
      <w:r w:rsidRPr="006D6246">
        <w:rPr>
          <w:color w:val="000000" w:themeColor="text1"/>
          <w:szCs w:val="24"/>
        </w:rPr>
        <w:t>Diegti u</w:t>
      </w:r>
      <w:r w:rsidR="5D6C52D6" w:rsidRPr="006D6246">
        <w:rPr>
          <w:color w:val="000000" w:themeColor="text1"/>
          <w:szCs w:val="24"/>
        </w:rPr>
        <w:t xml:space="preserve">gdymo </w:t>
      </w:r>
      <w:r w:rsidR="5D6C52D6" w:rsidRPr="006D6246">
        <w:rPr>
          <w:szCs w:val="24"/>
        </w:rPr>
        <w:t>turinio inovacij</w:t>
      </w:r>
      <w:r w:rsidR="14170C68" w:rsidRPr="006D6246">
        <w:rPr>
          <w:szCs w:val="24"/>
        </w:rPr>
        <w:t>as</w:t>
      </w:r>
      <w:r w:rsidR="5D6C52D6" w:rsidRPr="006D6246">
        <w:rPr>
          <w:szCs w:val="24"/>
        </w:rPr>
        <w:t xml:space="preserve"> (</w:t>
      </w:r>
      <w:r w:rsidR="006D6246" w:rsidRPr="006D6246">
        <w:rPr>
          <w:szCs w:val="24"/>
        </w:rPr>
        <w:t>e</w:t>
      </w:r>
      <w:r w:rsidR="5D6C52D6" w:rsidRPr="006D6246">
        <w:rPr>
          <w:szCs w:val="24"/>
        </w:rPr>
        <w:t>lektroninių mokymosi išteklių naudojimas bendrojo ugdymo ir muzikos teorijos dalykų pamokose)</w:t>
      </w:r>
      <w:r w:rsidR="006D6246" w:rsidRPr="006D6246">
        <w:rPr>
          <w:szCs w:val="24"/>
        </w:rPr>
        <w:t>.</w:t>
      </w:r>
    </w:p>
    <w:p w14:paraId="393C08A4" w14:textId="29478627" w:rsidR="57708305" w:rsidRPr="006D6246" w:rsidRDefault="57708305" w:rsidP="00A23780">
      <w:pPr>
        <w:pStyle w:val="Sraopastraipa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Cs w:val="24"/>
        </w:rPr>
      </w:pPr>
      <w:r w:rsidRPr="006D6246">
        <w:rPr>
          <w:color w:val="000000" w:themeColor="text1"/>
          <w:szCs w:val="24"/>
        </w:rPr>
        <w:t xml:space="preserve">Kiekvieno </w:t>
      </w:r>
      <w:r w:rsidRPr="006D6246">
        <w:rPr>
          <w:szCs w:val="24"/>
        </w:rPr>
        <w:t>mokinio individualios pažangos stebėjimo</w:t>
      </w:r>
      <w:r w:rsidR="006D6246" w:rsidRPr="006D6246">
        <w:rPr>
          <w:szCs w:val="24"/>
        </w:rPr>
        <w:t>, įsivertinimo</w:t>
      </w:r>
      <w:r w:rsidRPr="006D6246">
        <w:rPr>
          <w:szCs w:val="24"/>
        </w:rPr>
        <w:t xml:space="preserve"> ir vertinimo sistemos įgyvendinimas</w:t>
      </w:r>
      <w:r w:rsidR="006D6246" w:rsidRPr="006D6246">
        <w:rPr>
          <w:szCs w:val="24"/>
        </w:rPr>
        <w:t>.</w:t>
      </w:r>
    </w:p>
    <w:p w14:paraId="0348CB24" w14:textId="25ACEBA4" w:rsidR="00EF5681" w:rsidRPr="005A1DD7" w:rsidRDefault="4BDB2E74" w:rsidP="005A1DD7">
      <w:pPr>
        <w:pStyle w:val="Sraopastraipa"/>
        <w:numPr>
          <w:ilvl w:val="1"/>
          <w:numId w:val="50"/>
        </w:numPr>
        <w:tabs>
          <w:tab w:val="left" w:pos="1134"/>
        </w:tabs>
        <w:ind w:left="0" w:firstLine="709"/>
        <w:jc w:val="both"/>
        <w:rPr>
          <w:rFonts w:eastAsiaTheme="minorEastAsia"/>
          <w:szCs w:val="24"/>
        </w:rPr>
      </w:pPr>
      <w:r w:rsidRPr="006D6246">
        <w:rPr>
          <w:szCs w:val="24"/>
        </w:rPr>
        <w:t>Mažinti mokinių praleidžiamų pamokų be priežasties skaičių</w:t>
      </w:r>
      <w:r w:rsidR="006D6246" w:rsidRPr="006D6246">
        <w:rPr>
          <w:szCs w:val="24"/>
        </w:rPr>
        <w:t>.</w:t>
      </w:r>
      <w:r w:rsidRPr="006D6246">
        <w:rPr>
          <w:szCs w:val="24"/>
        </w:rPr>
        <w:t xml:space="preserve"> </w:t>
      </w:r>
    </w:p>
    <w:p w14:paraId="0EFE1BE1" w14:textId="77777777" w:rsidR="006D6246" w:rsidRPr="006D6246" w:rsidRDefault="006D6246" w:rsidP="006D6246">
      <w:pPr>
        <w:pStyle w:val="Sraopastraipa"/>
        <w:tabs>
          <w:tab w:val="left" w:pos="1134"/>
        </w:tabs>
        <w:ind w:left="709"/>
        <w:rPr>
          <w:rFonts w:eastAsiaTheme="minorEastAsia"/>
          <w:szCs w:val="24"/>
        </w:rPr>
      </w:pPr>
    </w:p>
    <w:p w14:paraId="50CB1125" w14:textId="1DE56CAE" w:rsidR="00EF5681" w:rsidRPr="00A23780" w:rsidRDefault="3926619D" w:rsidP="00C25940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A23780">
        <w:rPr>
          <w:b/>
          <w:szCs w:val="24"/>
        </w:rPr>
        <w:t>Ugdyti mokinių ir mokytojų socialines emocines kompetencijas:</w:t>
      </w:r>
    </w:p>
    <w:p w14:paraId="30FA02B0" w14:textId="0437B51B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</w:rPr>
      </w:pPr>
      <w:r>
        <w:t>2.1.</w:t>
      </w:r>
      <w:r>
        <w:tab/>
      </w:r>
      <w:r w:rsidR="53C6EC9C" w:rsidRPr="005A1DD7">
        <w:t>Sukurti bendrą mokyklos SEU viziją</w:t>
      </w:r>
      <w:r w:rsidR="00EF0B61" w:rsidRPr="005A1DD7">
        <w:t>.</w:t>
      </w:r>
    </w:p>
    <w:p w14:paraId="4C6A84D6" w14:textId="682B9064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</w:rPr>
      </w:pPr>
      <w:r>
        <w:t>2.2.</w:t>
      </w:r>
      <w:r>
        <w:tab/>
      </w:r>
      <w:r w:rsidR="53C6EC9C" w:rsidRPr="005A1DD7">
        <w:t>Parengti SEU įgyvendinimo planą</w:t>
      </w:r>
      <w:r w:rsidR="00EF0B61" w:rsidRPr="005A1DD7">
        <w:t>.</w:t>
      </w:r>
    </w:p>
    <w:p w14:paraId="16AEF646" w14:textId="6A4F4662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</w:rPr>
      </w:pPr>
      <w:r>
        <w:t>2.3.</w:t>
      </w:r>
      <w:r>
        <w:tab/>
      </w:r>
      <w:r w:rsidR="5211EAE5" w:rsidRPr="005A1DD7">
        <w:t>Užtikrinti SEU įgyvendinamo plano stebėseną</w:t>
      </w:r>
      <w:r w:rsidR="005A1DD7">
        <w:t>.</w:t>
      </w:r>
    </w:p>
    <w:p w14:paraId="78D7C870" w14:textId="7E4C19AE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</w:rPr>
      </w:pPr>
      <w:r>
        <w:t>2.4.</w:t>
      </w:r>
      <w:r>
        <w:tab/>
      </w:r>
      <w:r w:rsidR="1D39506D" w:rsidRPr="005A1DD7">
        <w:t>Tobulinti mokytojų socialinių emocinių gebėjimų sampratą ir jų ugdymą</w:t>
      </w:r>
      <w:r w:rsidR="005A1DD7">
        <w:t>.</w:t>
      </w:r>
    </w:p>
    <w:p w14:paraId="4D94CF4B" w14:textId="4882209F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</w:rPr>
      </w:pPr>
      <w:r>
        <w:lastRenderedPageBreak/>
        <w:t>2.5.</w:t>
      </w:r>
      <w:r>
        <w:tab/>
      </w:r>
      <w:r w:rsidR="5211EAE5" w:rsidRPr="005A1DD7">
        <w:t>Tobulinti bendradarbiavimą su šeimomis ir bendruomene</w:t>
      </w:r>
      <w:r w:rsidR="005A1DD7">
        <w:t>.</w:t>
      </w:r>
    </w:p>
    <w:p w14:paraId="48A27E8E" w14:textId="432A49B4" w:rsidR="00EF5681" w:rsidRPr="005A1DD7" w:rsidRDefault="00C25940" w:rsidP="00C25940">
      <w:pPr>
        <w:tabs>
          <w:tab w:val="left" w:pos="1134"/>
        </w:tabs>
        <w:ind w:firstLine="709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2.6.</w:t>
      </w:r>
      <w:r>
        <w:rPr>
          <w:color w:val="000000" w:themeColor="text1"/>
        </w:rPr>
        <w:tab/>
      </w:r>
      <w:r w:rsidR="31410DC2" w:rsidRPr="005A1DD7">
        <w:rPr>
          <w:color w:val="000000" w:themeColor="text1"/>
        </w:rPr>
        <w:t>Teikti nuolatinį grįžtamąjį ryšį mokiniams ir jų tėvams (globėjams, rūpintojams), akcentuojant mokymosi sėkmes</w:t>
      </w:r>
      <w:r w:rsidR="005A1DD7">
        <w:rPr>
          <w:color w:val="000000" w:themeColor="text1"/>
        </w:rPr>
        <w:t>.</w:t>
      </w:r>
    </w:p>
    <w:p w14:paraId="1FA93F6A" w14:textId="03FD23CD" w:rsidR="36473F41" w:rsidRPr="006D6246" w:rsidRDefault="36473F41" w:rsidP="006D6246">
      <w:pPr>
        <w:ind w:firstLine="709"/>
        <w:rPr>
          <w:color w:val="000000" w:themeColor="text1"/>
        </w:rPr>
      </w:pPr>
    </w:p>
    <w:p w14:paraId="2B77D911" w14:textId="53DE4C03" w:rsidR="00EF5681" w:rsidRPr="00A23780" w:rsidRDefault="36702C00" w:rsidP="00A37AEF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A23780">
        <w:rPr>
          <w:b/>
          <w:bCs/>
          <w:snapToGrid w:val="0"/>
          <w:szCs w:val="24"/>
        </w:rPr>
        <w:t xml:space="preserve">Tobulinti </w:t>
      </w:r>
      <w:r w:rsidR="47CDB22E" w:rsidRPr="00A23780">
        <w:rPr>
          <w:b/>
          <w:bCs/>
          <w:snapToGrid w:val="0"/>
          <w:szCs w:val="24"/>
        </w:rPr>
        <w:t xml:space="preserve">gimnazijos administracijos, </w:t>
      </w:r>
      <w:r w:rsidRPr="00A23780">
        <w:rPr>
          <w:b/>
          <w:bCs/>
          <w:snapToGrid w:val="0"/>
          <w:szCs w:val="24"/>
        </w:rPr>
        <w:t xml:space="preserve">mokytojų </w:t>
      </w:r>
      <w:r w:rsidR="47CDB22E" w:rsidRPr="00A23780">
        <w:rPr>
          <w:b/>
          <w:bCs/>
          <w:snapToGrid w:val="0"/>
          <w:szCs w:val="24"/>
        </w:rPr>
        <w:t xml:space="preserve">ir švietimo pagalbos specialistų </w:t>
      </w:r>
      <w:r w:rsidRPr="00A23780">
        <w:rPr>
          <w:b/>
          <w:bCs/>
          <w:snapToGrid w:val="0"/>
          <w:szCs w:val="24"/>
        </w:rPr>
        <w:t>bendrąsias ir dalykines kompetencijas</w:t>
      </w:r>
      <w:r w:rsidR="00A23780" w:rsidRPr="00A23780">
        <w:rPr>
          <w:b/>
          <w:bCs/>
          <w:szCs w:val="24"/>
        </w:rPr>
        <w:t>:</w:t>
      </w:r>
    </w:p>
    <w:p w14:paraId="4EA5B617" w14:textId="4E79D397" w:rsidR="003365EF" w:rsidRPr="00A37AEF" w:rsidRDefault="005A1DD7" w:rsidP="00A37AEF">
      <w:pPr>
        <w:tabs>
          <w:tab w:val="left" w:pos="1134"/>
        </w:tabs>
        <w:ind w:firstLine="709"/>
        <w:jc w:val="both"/>
        <w:rPr>
          <w:rFonts w:eastAsiaTheme="minorEastAsia"/>
        </w:rPr>
      </w:pPr>
      <w:r w:rsidRPr="00A37AEF">
        <w:t>3.1. T</w:t>
      </w:r>
      <w:r w:rsidR="006D6246" w:rsidRPr="00A37AEF">
        <w:t xml:space="preserve">obulinti informacinių technologijų </w:t>
      </w:r>
      <w:r w:rsidRPr="00A37AEF">
        <w:t>naudojimo kompetenciją.</w:t>
      </w:r>
    </w:p>
    <w:p w14:paraId="46DB40AC" w14:textId="38E4A0B2" w:rsidR="003365EF" w:rsidRPr="00A37AEF" w:rsidRDefault="003365EF" w:rsidP="00C25940">
      <w:pPr>
        <w:pStyle w:val="Sraopastraipa"/>
        <w:numPr>
          <w:ilvl w:val="1"/>
          <w:numId w:val="51"/>
        </w:numPr>
        <w:tabs>
          <w:tab w:val="left" w:pos="1134"/>
        </w:tabs>
        <w:ind w:left="0" w:firstLine="709"/>
        <w:jc w:val="both"/>
      </w:pPr>
      <w:r w:rsidRPr="00A37AEF">
        <w:t>Tobulinti mokinio pažinimo ir asmenybės brandos vertinimo kompetenciją.</w:t>
      </w:r>
    </w:p>
    <w:p w14:paraId="46D3FD56" w14:textId="44E4E89A" w:rsidR="00305B57" w:rsidRPr="00A37AEF" w:rsidRDefault="005A1DD7" w:rsidP="00C25940">
      <w:pPr>
        <w:pStyle w:val="Sraopastraipa"/>
        <w:numPr>
          <w:ilvl w:val="1"/>
          <w:numId w:val="51"/>
        </w:numPr>
        <w:ind w:left="0" w:firstLine="709"/>
        <w:jc w:val="both"/>
      </w:pPr>
      <w:r w:rsidRPr="00A37AEF">
        <w:t xml:space="preserve">Tobulinti </w:t>
      </w:r>
      <w:r w:rsidR="00A37AEF" w:rsidRPr="00A37AEF">
        <w:t>nuotolinio mokymo(</w:t>
      </w:r>
      <w:proofErr w:type="spellStart"/>
      <w:r w:rsidR="00A37AEF" w:rsidRPr="00A37AEF">
        <w:t>si</w:t>
      </w:r>
      <w:proofErr w:type="spellEnd"/>
      <w:r w:rsidR="00A37AEF" w:rsidRPr="00A37AEF">
        <w:t>) kompetencijas.</w:t>
      </w:r>
    </w:p>
    <w:p w14:paraId="2C37FA07" w14:textId="5FF21ABF" w:rsidR="6AE94B58" w:rsidRPr="00A37AEF" w:rsidRDefault="0E777D8F" w:rsidP="00C25940">
      <w:pPr>
        <w:pStyle w:val="Sraopastraipa"/>
        <w:numPr>
          <w:ilvl w:val="1"/>
          <w:numId w:val="51"/>
        </w:numPr>
        <w:ind w:left="0" w:firstLine="709"/>
        <w:jc w:val="both"/>
        <w:rPr>
          <w:rFonts w:eastAsiaTheme="minorEastAsia"/>
        </w:rPr>
      </w:pPr>
      <w:r w:rsidRPr="00A37AEF">
        <w:t>Tobulinti g</w:t>
      </w:r>
      <w:r w:rsidR="6AE94B58" w:rsidRPr="00A37AEF">
        <w:t>imnazijos mokytojų veiklos įsivertinim</w:t>
      </w:r>
      <w:r w:rsidR="43F8FDC6" w:rsidRPr="00A37AEF">
        <w:t>ą</w:t>
      </w:r>
      <w:r w:rsidR="6AE94B58" w:rsidRPr="00A37AEF">
        <w:t xml:space="preserve"> ir vertinim</w:t>
      </w:r>
      <w:r w:rsidR="06EE42BB" w:rsidRPr="00A37AEF">
        <w:t>ą</w:t>
      </w:r>
      <w:r w:rsidR="6AE94B58" w:rsidRPr="00A37AEF">
        <w:t>.</w:t>
      </w:r>
    </w:p>
    <w:p w14:paraId="3656B9AB" w14:textId="77777777" w:rsidR="005C6DCC" w:rsidRPr="006D6246" w:rsidRDefault="005C6DCC" w:rsidP="00C25940">
      <w:pPr>
        <w:ind w:firstLine="709"/>
        <w:jc w:val="both"/>
        <w:rPr>
          <w:highlight w:val="yellow"/>
        </w:rPr>
      </w:pPr>
    </w:p>
    <w:p w14:paraId="7CBA7990" w14:textId="7578DE37" w:rsidR="00EF5681" w:rsidRPr="00A23780" w:rsidRDefault="4D43CBCC" w:rsidP="00C25940">
      <w:pPr>
        <w:pStyle w:val="Sraopastraipa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A23780">
        <w:rPr>
          <w:b/>
        </w:rPr>
        <w:t>A</w:t>
      </w:r>
      <w:r w:rsidR="7AC0D3C9" w:rsidRPr="00A23780">
        <w:rPr>
          <w:b/>
        </w:rPr>
        <w:t xml:space="preserve">tnaujinti </w:t>
      </w:r>
      <w:r w:rsidR="7A3A53D9" w:rsidRPr="00A23780">
        <w:rPr>
          <w:b/>
        </w:rPr>
        <w:t>pastatus, infrastruktūrą,</w:t>
      </w:r>
      <w:r w:rsidR="7AC0D3C9" w:rsidRPr="00A23780">
        <w:rPr>
          <w:b/>
        </w:rPr>
        <w:t xml:space="preserve"> </w:t>
      </w:r>
      <w:r w:rsidR="6FDA19D3" w:rsidRPr="00A23780">
        <w:rPr>
          <w:b/>
        </w:rPr>
        <w:t xml:space="preserve">įrangą, priemones, </w:t>
      </w:r>
      <w:r w:rsidR="7AC0D3C9" w:rsidRPr="00A23780">
        <w:rPr>
          <w:b/>
        </w:rPr>
        <w:t>kuriant saugią ir sveiką ugdymo(</w:t>
      </w:r>
      <w:proofErr w:type="spellStart"/>
      <w:r w:rsidR="7AC0D3C9" w:rsidRPr="00A23780">
        <w:rPr>
          <w:b/>
        </w:rPr>
        <w:t>si</w:t>
      </w:r>
      <w:proofErr w:type="spellEnd"/>
      <w:r w:rsidR="7AC0D3C9" w:rsidRPr="00A23780">
        <w:rPr>
          <w:b/>
        </w:rPr>
        <w:t>) aplinką gimnazijoje</w:t>
      </w:r>
      <w:r w:rsidR="3C99EA72" w:rsidRPr="00A23780">
        <w:rPr>
          <w:b/>
        </w:rPr>
        <w:t>:</w:t>
      </w:r>
    </w:p>
    <w:p w14:paraId="00B7F6FA" w14:textId="42B3134C" w:rsidR="038B5C7D" w:rsidRPr="006D6246" w:rsidRDefault="038B5C7D" w:rsidP="00F5051F">
      <w:pPr>
        <w:pStyle w:val="Sraopastraipa"/>
        <w:numPr>
          <w:ilvl w:val="1"/>
          <w:numId w:val="49"/>
        </w:numPr>
        <w:tabs>
          <w:tab w:val="left" w:pos="1134"/>
        </w:tabs>
        <w:ind w:left="0" w:firstLine="709"/>
        <w:jc w:val="both"/>
        <w:rPr>
          <w:rFonts w:eastAsiaTheme="minorEastAsia"/>
          <w:szCs w:val="24"/>
        </w:rPr>
      </w:pPr>
      <w:r w:rsidRPr="006D6246">
        <w:rPr>
          <w:szCs w:val="24"/>
        </w:rPr>
        <w:t>Gimnazijos patalpų būklės gerinimas (pastatų, mokomųjų klasių remontas</w:t>
      </w:r>
      <w:r w:rsidR="50B2702D" w:rsidRPr="006D6246">
        <w:rPr>
          <w:szCs w:val="24"/>
        </w:rPr>
        <w:t>)</w:t>
      </w:r>
      <w:r w:rsidR="00CF7CCF">
        <w:rPr>
          <w:szCs w:val="24"/>
        </w:rPr>
        <w:t>.</w:t>
      </w:r>
    </w:p>
    <w:p w14:paraId="534A0F19" w14:textId="042D0437" w:rsidR="00EF5681" w:rsidRPr="006D6246" w:rsidRDefault="3C99EA72" w:rsidP="00F5051F">
      <w:pPr>
        <w:pStyle w:val="Sraopastraipa"/>
        <w:numPr>
          <w:ilvl w:val="1"/>
          <w:numId w:val="49"/>
        </w:numPr>
        <w:tabs>
          <w:tab w:val="left" w:pos="1134"/>
        </w:tabs>
        <w:spacing w:line="257" w:lineRule="auto"/>
        <w:ind w:left="0" w:firstLine="709"/>
        <w:contextualSpacing/>
        <w:jc w:val="both"/>
        <w:rPr>
          <w:szCs w:val="24"/>
        </w:rPr>
      </w:pPr>
      <w:r w:rsidRPr="006D6246">
        <w:rPr>
          <w:szCs w:val="24"/>
        </w:rPr>
        <w:t>Edukacinių erdvių</w:t>
      </w:r>
      <w:r w:rsidR="08F0BEFB" w:rsidRPr="006D6246">
        <w:rPr>
          <w:szCs w:val="24"/>
        </w:rPr>
        <w:t xml:space="preserve"> pastatų viduje ir kieme</w:t>
      </w:r>
      <w:r w:rsidRPr="006D6246">
        <w:rPr>
          <w:szCs w:val="24"/>
        </w:rPr>
        <w:t xml:space="preserve"> sukūrimas</w:t>
      </w:r>
      <w:r w:rsidR="00CF7CCF">
        <w:rPr>
          <w:szCs w:val="24"/>
        </w:rPr>
        <w:t>.</w:t>
      </w:r>
    </w:p>
    <w:p w14:paraId="2977F848" w14:textId="7E916740" w:rsidR="00EF5681" w:rsidRPr="006D6246" w:rsidRDefault="3C99EA72" w:rsidP="00F5051F">
      <w:pPr>
        <w:pStyle w:val="Sraopastraipa"/>
        <w:numPr>
          <w:ilvl w:val="1"/>
          <w:numId w:val="49"/>
        </w:numPr>
        <w:tabs>
          <w:tab w:val="left" w:pos="1134"/>
        </w:tabs>
        <w:spacing w:line="257" w:lineRule="auto"/>
        <w:ind w:left="0" w:firstLine="709"/>
        <w:contextualSpacing/>
        <w:jc w:val="both"/>
        <w:rPr>
          <w:szCs w:val="24"/>
        </w:rPr>
      </w:pPr>
      <w:r w:rsidRPr="006D6246">
        <w:rPr>
          <w:szCs w:val="24"/>
        </w:rPr>
        <w:t>Bendrojo ir muzik</w:t>
      </w:r>
      <w:r w:rsidR="0AFFC612" w:rsidRPr="006D6246">
        <w:rPr>
          <w:szCs w:val="24"/>
        </w:rPr>
        <w:t>i</w:t>
      </w:r>
      <w:r w:rsidRPr="006D6246">
        <w:rPr>
          <w:szCs w:val="24"/>
        </w:rPr>
        <w:t>nio ugdymo įrangos ir priemonių atnaujinimas, kompiuterinių technologijų platesnis įdiegimas.</w:t>
      </w:r>
    </w:p>
    <w:p w14:paraId="45FB0818" w14:textId="77777777" w:rsidR="00512414" w:rsidRPr="006D6246" w:rsidRDefault="00512414" w:rsidP="00C25940">
      <w:pPr>
        <w:contextualSpacing/>
        <w:jc w:val="both"/>
      </w:pPr>
    </w:p>
    <w:p w14:paraId="6B091891" w14:textId="4DD3C781" w:rsidR="00EF5681" w:rsidRPr="00A23780" w:rsidRDefault="00EF5681" w:rsidP="00C25940">
      <w:pPr>
        <w:pStyle w:val="Sraopastraipa"/>
        <w:numPr>
          <w:ilvl w:val="0"/>
          <w:numId w:val="12"/>
        </w:numPr>
        <w:tabs>
          <w:tab w:val="left" w:pos="1134"/>
        </w:tabs>
        <w:spacing w:after="200"/>
        <w:ind w:left="0" w:firstLine="709"/>
        <w:contextualSpacing/>
        <w:jc w:val="both"/>
        <w:rPr>
          <w:b/>
          <w:bCs/>
          <w:szCs w:val="24"/>
        </w:rPr>
      </w:pPr>
      <w:r w:rsidRPr="00A23780">
        <w:rPr>
          <w:b/>
          <w:bCs/>
          <w:szCs w:val="24"/>
        </w:rPr>
        <w:t>Užtikrinti strateginio plano 1 tikslo ir u</w:t>
      </w:r>
      <w:r w:rsidR="00A23780" w:rsidRPr="00A23780">
        <w:rPr>
          <w:b/>
          <w:bCs/>
          <w:szCs w:val="24"/>
        </w:rPr>
        <w:t>ždavinių įgyvendinimo stebėseną:</w:t>
      </w:r>
    </w:p>
    <w:p w14:paraId="4AAFB0F5" w14:textId="3334225A" w:rsidR="2ADE90B1" w:rsidRPr="000C606E" w:rsidRDefault="2ADE90B1" w:rsidP="00F5051F">
      <w:pPr>
        <w:pStyle w:val="Sraopastraipa"/>
        <w:numPr>
          <w:ilvl w:val="1"/>
          <w:numId w:val="48"/>
        </w:numPr>
        <w:ind w:left="0" w:firstLine="709"/>
        <w:jc w:val="both"/>
      </w:pPr>
      <w:r w:rsidRPr="00CF7CCF">
        <w:t>Teikti metodinę pagalbą mokytojams, atliekant ugdomosios veiklos stebėseną ir analizę</w:t>
      </w:r>
      <w:r w:rsidR="006D6246" w:rsidRPr="00CF7CCF">
        <w:t>.</w:t>
      </w:r>
    </w:p>
    <w:p w14:paraId="30B2DCEE" w14:textId="4E0765D5" w:rsidR="00305B57" w:rsidRPr="00CF7CCF" w:rsidRDefault="007F122D" w:rsidP="00F5051F">
      <w:pPr>
        <w:pStyle w:val="Sraopastraipa"/>
        <w:numPr>
          <w:ilvl w:val="1"/>
          <w:numId w:val="48"/>
        </w:numPr>
        <w:ind w:left="0" w:firstLine="709"/>
        <w:contextualSpacing/>
        <w:jc w:val="both"/>
      </w:pPr>
      <w:r w:rsidRPr="00CF7CCF">
        <w:t>K</w:t>
      </w:r>
      <w:r w:rsidR="00EF0B61" w:rsidRPr="00CF7CCF">
        <w:t>iekvienais metais</w:t>
      </w:r>
      <w:r w:rsidR="00305B57" w:rsidRPr="00CF7CCF">
        <w:t>, rengiant metinius veiklos planus, įvertinti strateginio plano</w:t>
      </w:r>
      <w:r w:rsidR="2C9AFCFF" w:rsidRPr="00CF7CCF">
        <w:t xml:space="preserve"> </w:t>
      </w:r>
      <w:r w:rsidR="00305B57" w:rsidRPr="00CF7CCF">
        <w:t>1 tikslo siekimo būklę ir numatyti uždavinių įgyvendinimo rodiklius.</w:t>
      </w:r>
    </w:p>
    <w:p w14:paraId="049F31CB" w14:textId="77777777" w:rsidR="002C2B8C" w:rsidRPr="00606D39" w:rsidRDefault="002C2B8C" w:rsidP="00C25940">
      <w:pPr>
        <w:spacing w:after="200"/>
        <w:contextualSpacing/>
        <w:jc w:val="both"/>
        <w:rPr>
          <w:highlight w:val="yellow"/>
        </w:rPr>
      </w:pPr>
    </w:p>
    <w:p w14:paraId="53128261" w14:textId="0E62730D" w:rsidR="002C2B8C" w:rsidRPr="00F5051F" w:rsidRDefault="006D6246" w:rsidP="00C25940">
      <w:pPr>
        <w:ind w:firstLine="709"/>
        <w:jc w:val="both"/>
        <w:rPr>
          <w:b/>
        </w:rPr>
      </w:pPr>
      <w:r w:rsidRPr="00F5051F">
        <w:rPr>
          <w:b/>
        </w:rPr>
        <w:t>2 s</w:t>
      </w:r>
      <w:r w:rsidR="00EF5681" w:rsidRPr="00F5051F">
        <w:rPr>
          <w:b/>
        </w:rPr>
        <w:t xml:space="preserve">trateginis tikslas – </w:t>
      </w:r>
      <w:r w:rsidR="292C1DE7" w:rsidRPr="00F5051F">
        <w:rPr>
          <w:b/>
        </w:rPr>
        <w:t xml:space="preserve">siekti, kad gimnazija </w:t>
      </w:r>
      <w:r w:rsidR="3E553DBA" w:rsidRPr="00F5051F">
        <w:rPr>
          <w:b/>
        </w:rPr>
        <w:t>t</w:t>
      </w:r>
      <w:r w:rsidR="433D3379" w:rsidRPr="00F5051F">
        <w:rPr>
          <w:b/>
        </w:rPr>
        <w:t>apt</w:t>
      </w:r>
      <w:r w:rsidR="783521B6" w:rsidRPr="00F5051F">
        <w:rPr>
          <w:b/>
        </w:rPr>
        <w:t>ų prieinama visiems išskirtinių gabumų muzikai</w:t>
      </w:r>
      <w:r w:rsidR="211085CC" w:rsidRPr="00F5051F">
        <w:rPr>
          <w:b/>
        </w:rPr>
        <w:t xml:space="preserve"> turintiems vaikams iš viso</w:t>
      </w:r>
      <w:r w:rsidR="433D3379" w:rsidRPr="00F5051F">
        <w:rPr>
          <w:b/>
        </w:rPr>
        <w:t xml:space="preserve"> Kauno region</w:t>
      </w:r>
      <w:r w:rsidR="1B2E218A" w:rsidRPr="00F5051F">
        <w:rPr>
          <w:b/>
        </w:rPr>
        <w:t>o ir šalies</w:t>
      </w:r>
      <w:r w:rsidR="007F122D">
        <w:rPr>
          <w:b/>
        </w:rPr>
        <w:t>.</w:t>
      </w:r>
      <w:r w:rsidR="433D3379" w:rsidRPr="00F5051F">
        <w:rPr>
          <w:b/>
        </w:rPr>
        <w:t xml:space="preserve"> </w:t>
      </w:r>
    </w:p>
    <w:p w14:paraId="2646757F" w14:textId="1DB72D3A" w:rsidR="2A069DD3" w:rsidRPr="00606D39" w:rsidRDefault="2A069DD3" w:rsidP="122A20F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1127"/>
      </w:tblGrid>
      <w:tr w:rsidR="00EF5681" w:rsidRPr="00606D39" w14:paraId="1913ECAF" w14:textId="77777777" w:rsidTr="006D6246">
        <w:tc>
          <w:tcPr>
            <w:tcW w:w="7650" w:type="dxa"/>
            <w:shd w:val="clear" w:color="auto" w:fill="auto"/>
            <w:vAlign w:val="center"/>
          </w:tcPr>
          <w:p w14:paraId="69C6ABB8" w14:textId="4F822FE6" w:rsidR="00EF5681" w:rsidRPr="00606D39" w:rsidRDefault="00EF5681" w:rsidP="007F122D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Tikslo įgyvendinimo rodikli</w:t>
            </w:r>
            <w:r w:rsidR="007F122D">
              <w:rPr>
                <w:b/>
                <w:bCs/>
              </w:rPr>
              <w:t xml:space="preserve">s </w:t>
            </w:r>
            <w:r w:rsidRPr="00606D39">
              <w:rPr>
                <w:b/>
                <w:bCs/>
              </w:rPr>
              <w:t>/</w:t>
            </w:r>
            <w:r w:rsidR="007F122D">
              <w:rPr>
                <w:b/>
                <w:bCs/>
              </w:rPr>
              <w:t xml:space="preserve"> </w:t>
            </w:r>
            <w:r w:rsidRPr="00606D39">
              <w:rPr>
                <w:b/>
                <w:bCs/>
              </w:rPr>
              <w:t xml:space="preserve">kriterijus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5B492" w14:textId="521CE32C" w:rsidR="00EF5681" w:rsidRPr="00606D39" w:rsidRDefault="00EF5681" w:rsidP="006D6246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20</w:t>
            </w:r>
            <w:r w:rsidR="67ECC50B" w:rsidRPr="00606D39">
              <w:rPr>
                <w:b/>
                <w:bCs/>
              </w:rPr>
              <w:t>2</w:t>
            </w:r>
            <w:r w:rsidR="0FB350A6" w:rsidRPr="00606D39">
              <w:rPr>
                <w:b/>
                <w:bCs/>
              </w:rPr>
              <w:t>0</w:t>
            </w:r>
            <w:r w:rsidRPr="00606D39">
              <w:rPr>
                <w:b/>
                <w:bCs/>
              </w:rPr>
              <w:t xml:space="preserve"> m. būklė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0EFD43" w14:textId="0733370C" w:rsidR="00EF5681" w:rsidRPr="00606D39" w:rsidRDefault="00EF5681" w:rsidP="008836EC">
            <w:pPr>
              <w:jc w:val="center"/>
              <w:outlineLvl w:val="0"/>
              <w:rPr>
                <w:b/>
                <w:bCs/>
              </w:rPr>
            </w:pPr>
            <w:r w:rsidRPr="00606D39">
              <w:rPr>
                <w:b/>
                <w:bCs/>
              </w:rPr>
              <w:t>202</w:t>
            </w:r>
            <w:r w:rsidR="008836EC">
              <w:rPr>
                <w:b/>
                <w:bCs/>
              </w:rPr>
              <w:t>4</w:t>
            </w:r>
            <w:r w:rsidRPr="00606D39">
              <w:rPr>
                <w:b/>
                <w:bCs/>
              </w:rPr>
              <w:t xml:space="preserve"> m. siekis</w:t>
            </w:r>
          </w:p>
        </w:tc>
      </w:tr>
      <w:tr w:rsidR="00C4353D" w:rsidRPr="00606D39" w14:paraId="426F3912" w14:textId="77777777" w:rsidTr="36473F41">
        <w:tc>
          <w:tcPr>
            <w:tcW w:w="7650" w:type="dxa"/>
            <w:shd w:val="clear" w:color="auto" w:fill="auto"/>
          </w:tcPr>
          <w:p w14:paraId="29E881EE" w14:textId="3304D762" w:rsidR="00C4353D" w:rsidRPr="00495579" w:rsidRDefault="00C4353D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Iš kitų savivaldybių atvykusių mokytis mokinių dalis</w:t>
            </w:r>
            <w:r w:rsidR="00495579">
              <w:t xml:space="preserve"> nuo visų gimnazijoje besimokančių mokinių</w:t>
            </w:r>
            <w:r w:rsidRPr="00495579">
              <w:t xml:space="preserve"> (proc.)</w:t>
            </w:r>
          </w:p>
        </w:tc>
        <w:tc>
          <w:tcPr>
            <w:tcW w:w="1134" w:type="dxa"/>
            <w:shd w:val="clear" w:color="auto" w:fill="auto"/>
          </w:tcPr>
          <w:p w14:paraId="77BB07BD" w14:textId="3FDE4D91" w:rsidR="00C4353D" w:rsidRPr="00495579" w:rsidRDefault="2773A075" w:rsidP="00495579">
            <w:pPr>
              <w:jc w:val="center"/>
              <w:rPr>
                <w:bCs/>
                <w:color w:val="000000" w:themeColor="text1"/>
              </w:rPr>
            </w:pPr>
            <w:r w:rsidRPr="00495579">
              <w:rPr>
                <w:bCs/>
                <w:color w:val="000000" w:themeColor="text1"/>
              </w:rPr>
              <w:t>2</w:t>
            </w:r>
            <w:r w:rsidR="43F1DA1B" w:rsidRPr="00495579">
              <w:rPr>
                <w:bCs/>
                <w:color w:val="000000" w:themeColor="text1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1D8EB8EE" w14:textId="232FCB9D" w:rsidR="00C4353D" w:rsidRPr="00495579" w:rsidRDefault="2773A075" w:rsidP="00495579">
            <w:pPr>
              <w:jc w:val="center"/>
              <w:rPr>
                <w:bCs/>
                <w:color w:val="000000" w:themeColor="text1"/>
              </w:rPr>
            </w:pPr>
            <w:r w:rsidRPr="00495579">
              <w:rPr>
                <w:bCs/>
                <w:color w:val="000000" w:themeColor="text1"/>
              </w:rPr>
              <w:t>2</w:t>
            </w:r>
            <w:r w:rsidR="7279639C" w:rsidRPr="00495579">
              <w:rPr>
                <w:bCs/>
                <w:color w:val="000000" w:themeColor="text1"/>
              </w:rPr>
              <w:t>2</w:t>
            </w:r>
          </w:p>
        </w:tc>
      </w:tr>
      <w:tr w:rsidR="00B1350E" w:rsidRPr="00606D39" w14:paraId="3971DD34" w14:textId="77777777" w:rsidTr="36473F41">
        <w:tc>
          <w:tcPr>
            <w:tcW w:w="7650" w:type="dxa"/>
            <w:shd w:val="clear" w:color="auto" w:fill="auto"/>
          </w:tcPr>
          <w:p w14:paraId="3CFF3238" w14:textId="50746B10" w:rsidR="00B1350E" w:rsidRPr="00495579" w:rsidRDefault="2546BD15" w:rsidP="00CF7CCF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 xml:space="preserve">Mokinių, dalyvavusių </w:t>
            </w:r>
            <w:r w:rsidR="00C4353D" w:rsidRPr="00495579">
              <w:t>šalies</w:t>
            </w:r>
            <w:r w:rsidRPr="00495579">
              <w:t xml:space="preserve"> bei tarptautiniuose konkursuose, festivaliuose</w:t>
            </w:r>
            <w:r w:rsidR="4F775BEF" w:rsidRPr="00495579">
              <w:t xml:space="preserve"> gautų diplomų </w:t>
            </w:r>
            <w:r w:rsidR="003E332C">
              <w:t xml:space="preserve">(laureatų ir diplomantų) </w:t>
            </w:r>
            <w:r w:rsidR="4F775BEF" w:rsidRPr="00495579">
              <w:t xml:space="preserve">skaičius </w:t>
            </w:r>
            <w:r w:rsidRPr="00495579">
              <w:t>per 1 metus</w:t>
            </w:r>
          </w:p>
        </w:tc>
        <w:tc>
          <w:tcPr>
            <w:tcW w:w="1134" w:type="dxa"/>
            <w:shd w:val="clear" w:color="auto" w:fill="auto"/>
          </w:tcPr>
          <w:p w14:paraId="752DF344" w14:textId="5856CC89" w:rsidR="00B1350E" w:rsidRPr="00495579" w:rsidRDefault="70A91B78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64</w:t>
            </w:r>
          </w:p>
        </w:tc>
        <w:tc>
          <w:tcPr>
            <w:tcW w:w="1127" w:type="dxa"/>
            <w:shd w:val="clear" w:color="auto" w:fill="auto"/>
          </w:tcPr>
          <w:p w14:paraId="3F48C20F" w14:textId="1071C458" w:rsidR="00B1350E" w:rsidRPr="00495579" w:rsidRDefault="70A91B78" w:rsidP="00495579">
            <w:pPr>
              <w:jc w:val="center"/>
            </w:pPr>
            <w:r w:rsidRPr="00495579">
              <w:rPr>
                <w:bCs/>
              </w:rPr>
              <w:t>70</w:t>
            </w:r>
          </w:p>
        </w:tc>
      </w:tr>
      <w:tr w:rsidR="00B1350E" w:rsidRPr="00606D39" w14:paraId="1A832781" w14:textId="77777777" w:rsidTr="36473F41">
        <w:tc>
          <w:tcPr>
            <w:tcW w:w="7650" w:type="dxa"/>
            <w:shd w:val="clear" w:color="auto" w:fill="auto"/>
          </w:tcPr>
          <w:p w14:paraId="56A3532E" w14:textId="1D3C1CDB" w:rsidR="00B1350E" w:rsidRPr="00495579" w:rsidRDefault="2546BD15" w:rsidP="00CF7CCF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Meninio ugdymo specializacijų skaičius</w:t>
            </w:r>
          </w:p>
        </w:tc>
        <w:tc>
          <w:tcPr>
            <w:tcW w:w="1134" w:type="dxa"/>
            <w:shd w:val="clear" w:color="auto" w:fill="auto"/>
          </w:tcPr>
          <w:p w14:paraId="7A79C848" w14:textId="3FD89515" w:rsidR="00B1350E" w:rsidRPr="00495579" w:rsidRDefault="2DD67DA5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2</w:t>
            </w:r>
            <w:r w:rsidR="07545305" w:rsidRPr="00495579">
              <w:rPr>
                <w:bCs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36334656" w14:textId="6A0F90DA" w:rsidR="00B1350E" w:rsidRPr="00495579" w:rsidRDefault="2DD67DA5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2</w:t>
            </w:r>
            <w:r w:rsidR="27C8442E" w:rsidRPr="00495579">
              <w:rPr>
                <w:bCs/>
              </w:rPr>
              <w:t>3</w:t>
            </w:r>
          </w:p>
        </w:tc>
      </w:tr>
      <w:tr w:rsidR="00B1350E" w:rsidRPr="00606D39" w14:paraId="20F8DE48" w14:textId="77777777" w:rsidTr="36473F41">
        <w:tc>
          <w:tcPr>
            <w:tcW w:w="7650" w:type="dxa"/>
            <w:shd w:val="clear" w:color="auto" w:fill="auto"/>
          </w:tcPr>
          <w:p w14:paraId="3BCE2982" w14:textId="262BC172" w:rsidR="00B1350E" w:rsidRPr="00495579" w:rsidRDefault="2546BD15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Bendradarbiavimo partnerių</w:t>
            </w:r>
            <w:r w:rsidR="62BCC898" w:rsidRPr="00495579">
              <w:t xml:space="preserve">, su kuriais sistemingai vykdomos veiklos, </w:t>
            </w:r>
            <w:r w:rsidRPr="00495579">
              <w:t>skaičius</w:t>
            </w:r>
          </w:p>
        </w:tc>
        <w:tc>
          <w:tcPr>
            <w:tcW w:w="1134" w:type="dxa"/>
            <w:shd w:val="clear" w:color="auto" w:fill="auto"/>
          </w:tcPr>
          <w:p w14:paraId="394C502F" w14:textId="5E603532" w:rsidR="00B1350E" w:rsidRPr="00495579" w:rsidRDefault="69235EFC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14:paraId="526D80A2" w14:textId="5EF0E6E4" w:rsidR="00B1350E" w:rsidRPr="00495579" w:rsidRDefault="69235EFC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20</w:t>
            </w:r>
          </w:p>
        </w:tc>
      </w:tr>
      <w:tr w:rsidR="36473F41" w:rsidRPr="00606D39" w14:paraId="7AE9FB51" w14:textId="77777777" w:rsidTr="36473F41">
        <w:tc>
          <w:tcPr>
            <w:tcW w:w="7650" w:type="dxa"/>
            <w:shd w:val="clear" w:color="auto" w:fill="auto"/>
          </w:tcPr>
          <w:p w14:paraId="2528AA7B" w14:textId="600A552E" w:rsidR="05C66C42" w:rsidRPr="00495579" w:rsidRDefault="007F122D" w:rsidP="007F122D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D</w:t>
            </w:r>
            <w:r>
              <w:t xml:space="preserve">alyvavimas </w:t>
            </w:r>
            <w:r w:rsidR="00495579">
              <w:t>„</w:t>
            </w:r>
            <w:r w:rsidR="7AD1BC20" w:rsidRPr="00495579">
              <w:t xml:space="preserve">Kaunas </w:t>
            </w:r>
            <w:r>
              <w:t>–</w:t>
            </w:r>
            <w:r w:rsidR="7AD1BC20" w:rsidRPr="00495579">
              <w:t xml:space="preserve"> Europos kultūros sostinė 2022</w:t>
            </w:r>
            <w:r w:rsidR="5208969E" w:rsidRPr="00495579">
              <w:t>”</w:t>
            </w:r>
            <w:r w:rsidR="7AD1BC20" w:rsidRPr="00495579">
              <w:t xml:space="preserve"> </w:t>
            </w:r>
            <w:r w:rsidR="43EE66E8" w:rsidRPr="00495579">
              <w:t>renginiuose (renginių skaičius</w:t>
            </w:r>
            <w:r w:rsidR="402C456B" w:rsidRPr="00495579">
              <w:t xml:space="preserve"> 2021-2022 m. iš viso</w:t>
            </w:r>
            <w:r w:rsidR="43EE66E8" w:rsidRPr="00495579">
              <w:t>)</w:t>
            </w:r>
            <w:r w:rsidR="6DD7E653" w:rsidRPr="0049557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0993C9" w14:textId="51CD10D0" w:rsidR="25120E91" w:rsidRPr="00495579" w:rsidRDefault="25120E91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14:paraId="508800FA" w14:textId="765C9FC3" w:rsidR="1F7EB804" w:rsidRPr="00495579" w:rsidRDefault="1F7EB804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5</w:t>
            </w:r>
          </w:p>
        </w:tc>
      </w:tr>
      <w:tr w:rsidR="00C4353D" w:rsidRPr="00606D39" w14:paraId="203E6A6C" w14:textId="77777777" w:rsidTr="36473F41">
        <w:tc>
          <w:tcPr>
            <w:tcW w:w="7650" w:type="dxa"/>
            <w:shd w:val="clear" w:color="auto" w:fill="auto"/>
          </w:tcPr>
          <w:p w14:paraId="4907AA80" w14:textId="4D746066" w:rsidR="00C4353D" w:rsidRPr="00495579" w:rsidRDefault="35A3BA8E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  <w:rPr>
                <w:rFonts w:eastAsiaTheme="minorEastAsia"/>
                <w:szCs w:val="24"/>
              </w:rPr>
            </w:pPr>
            <w:r w:rsidRPr="00495579">
              <w:rPr>
                <w:szCs w:val="24"/>
              </w:rPr>
              <w:t>Besimokančių mokinių Tėvų dienų ir atvirų durų dienų būsimiems mokiniams skaičius</w:t>
            </w:r>
          </w:p>
        </w:tc>
        <w:tc>
          <w:tcPr>
            <w:tcW w:w="1134" w:type="dxa"/>
            <w:shd w:val="clear" w:color="auto" w:fill="auto"/>
          </w:tcPr>
          <w:p w14:paraId="0B778152" w14:textId="77777777" w:rsidR="00C4353D" w:rsidRPr="00495579" w:rsidRDefault="00C4353D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7A036E3D" w14:textId="72A8439B" w:rsidR="00C4353D" w:rsidRPr="00495579" w:rsidRDefault="38612089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4</w:t>
            </w:r>
          </w:p>
        </w:tc>
      </w:tr>
      <w:tr w:rsidR="00B1350E" w:rsidRPr="00606D39" w14:paraId="06CA726C" w14:textId="77777777" w:rsidTr="36473F41">
        <w:tc>
          <w:tcPr>
            <w:tcW w:w="7650" w:type="dxa"/>
            <w:shd w:val="clear" w:color="auto" w:fill="auto"/>
          </w:tcPr>
          <w:p w14:paraId="32D3442C" w14:textId="0772B3DC" w:rsidR="00B1350E" w:rsidRPr="00495579" w:rsidRDefault="2546BD15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Studentų, atlikusių gimnazijoje praktiką, skaičius</w:t>
            </w:r>
          </w:p>
        </w:tc>
        <w:tc>
          <w:tcPr>
            <w:tcW w:w="1134" w:type="dxa"/>
            <w:shd w:val="clear" w:color="auto" w:fill="auto"/>
          </w:tcPr>
          <w:p w14:paraId="42124560" w14:textId="6D4944F0" w:rsidR="00B1350E" w:rsidRPr="00495579" w:rsidRDefault="2435296B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14:paraId="39F18D26" w14:textId="77777777" w:rsidR="00B1350E" w:rsidRPr="00495579" w:rsidRDefault="2DD67DA5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13</w:t>
            </w:r>
          </w:p>
        </w:tc>
      </w:tr>
      <w:tr w:rsidR="00B1350E" w:rsidRPr="00606D39" w14:paraId="4466AA82" w14:textId="77777777" w:rsidTr="36473F41">
        <w:tc>
          <w:tcPr>
            <w:tcW w:w="7650" w:type="dxa"/>
            <w:shd w:val="clear" w:color="auto" w:fill="auto"/>
          </w:tcPr>
          <w:p w14:paraId="2B9F32B2" w14:textId="566AB2D9" w:rsidR="00B1350E" w:rsidRPr="00495579" w:rsidRDefault="2546BD15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Gabių muzikai mokinių, kuriems suteiktos meistriškumo pamokos, skaičius</w:t>
            </w:r>
          </w:p>
        </w:tc>
        <w:tc>
          <w:tcPr>
            <w:tcW w:w="1134" w:type="dxa"/>
            <w:shd w:val="clear" w:color="auto" w:fill="auto"/>
          </w:tcPr>
          <w:p w14:paraId="4EB4CCBD" w14:textId="301D69A3" w:rsidR="00B1350E" w:rsidRPr="00495579" w:rsidRDefault="2435296B" w:rsidP="00495579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28</w:t>
            </w:r>
          </w:p>
        </w:tc>
        <w:tc>
          <w:tcPr>
            <w:tcW w:w="1127" w:type="dxa"/>
            <w:shd w:val="clear" w:color="auto" w:fill="auto"/>
          </w:tcPr>
          <w:p w14:paraId="41C0AA51" w14:textId="14FFA238" w:rsidR="00B1350E" w:rsidRPr="00495579" w:rsidRDefault="7FE407FF" w:rsidP="008836EC">
            <w:pPr>
              <w:jc w:val="center"/>
              <w:outlineLvl w:val="0"/>
              <w:rPr>
                <w:bCs/>
              </w:rPr>
            </w:pPr>
            <w:r w:rsidRPr="00495579">
              <w:rPr>
                <w:bCs/>
              </w:rPr>
              <w:t>3</w:t>
            </w:r>
            <w:r w:rsidR="008836EC">
              <w:rPr>
                <w:bCs/>
              </w:rPr>
              <w:t>2</w:t>
            </w:r>
          </w:p>
        </w:tc>
      </w:tr>
      <w:tr w:rsidR="36473F41" w:rsidRPr="00606D39" w14:paraId="0AADB16D" w14:textId="77777777" w:rsidTr="36473F41">
        <w:tc>
          <w:tcPr>
            <w:tcW w:w="7650" w:type="dxa"/>
            <w:shd w:val="clear" w:color="auto" w:fill="auto"/>
          </w:tcPr>
          <w:p w14:paraId="32DFB32A" w14:textId="02EAF21C" w:rsidR="5D85A29A" w:rsidRPr="00495579" w:rsidRDefault="5D85A29A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Gimnazijos mokytojų surengtų meistriškumo kursų skaičius</w:t>
            </w:r>
          </w:p>
        </w:tc>
        <w:tc>
          <w:tcPr>
            <w:tcW w:w="1134" w:type="dxa"/>
            <w:shd w:val="clear" w:color="auto" w:fill="auto"/>
          </w:tcPr>
          <w:p w14:paraId="040D5CDE" w14:textId="742540ED" w:rsidR="7422BD06" w:rsidRPr="00495579" w:rsidRDefault="7422BD06" w:rsidP="00495579">
            <w:pPr>
              <w:jc w:val="center"/>
            </w:pPr>
            <w:r w:rsidRPr="00495579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407068B3" w14:textId="5F4774E5" w:rsidR="7422BD06" w:rsidRPr="00495579" w:rsidRDefault="7422BD06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5</w:t>
            </w:r>
          </w:p>
        </w:tc>
      </w:tr>
      <w:tr w:rsidR="36473F41" w:rsidRPr="00606D39" w14:paraId="39F9C959" w14:textId="77777777" w:rsidTr="36473F41">
        <w:tc>
          <w:tcPr>
            <w:tcW w:w="7650" w:type="dxa"/>
            <w:shd w:val="clear" w:color="auto" w:fill="auto"/>
          </w:tcPr>
          <w:p w14:paraId="49B85C1D" w14:textId="1B4D6366" w:rsidR="7422BD06" w:rsidRPr="00495579" w:rsidRDefault="7422BD06" w:rsidP="00495579">
            <w:pPr>
              <w:pStyle w:val="Sraopastraipa"/>
              <w:numPr>
                <w:ilvl w:val="0"/>
                <w:numId w:val="33"/>
              </w:numPr>
              <w:tabs>
                <w:tab w:val="left" w:pos="454"/>
              </w:tabs>
              <w:ind w:left="0" w:firstLine="0"/>
            </w:pPr>
            <w:r w:rsidRPr="00495579">
              <w:t>Pamokų, mokinių tėvai pristato savo profesijas, veiklas, skaičius</w:t>
            </w:r>
          </w:p>
        </w:tc>
        <w:tc>
          <w:tcPr>
            <w:tcW w:w="1134" w:type="dxa"/>
            <w:shd w:val="clear" w:color="auto" w:fill="auto"/>
          </w:tcPr>
          <w:p w14:paraId="283C2CB9" w14:textId="74932A0C" w:rsidR="7422BD06" w:rsidRPr="00495579" w:rsidRDefault="7422BD06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14:paraId="5E399171" w14:textId="3C33C68B" w:rsidR="7422BD06" w:rsidRPr="00495579" w:rsidRDefault="7422BD06" w:rsidP="00495579">
            <w:pPr>
              <w:jc w:val="center"/>
              <w:rPr>
                <w:bCs/>
              </w:rPr>
            </w:pPr>
            <w:r w:rsidRPr="00495579">
              <w:rPr>
                <w:bCs/>
              </w:rPr>
              <w:t>7</w:t>
            </w:r>
          </w:p>
        </w:tc>
      </w:tr>
    </w:tbl>
    <w:p w14:paraId="62486C05" w14:textId="77777777" w:rsidR="00EF5681" w:rsidRPr="00606D39" w:rsidRDefault="00EF5681" w:rsidP="122A20F2">
      <w:pPr>
        <w:rPr>
          <w:highlight w:val="yellow"/>
        </w:rPr>
      </w:pPr>
    </w:p>
    <w:p w14:paraId="4B8D756D" w14:textId="125235A9" w:rsidR="00495579" w:rsidRPr="00A23780" w:rsidRDefault="00495579" w:rsidP="00C25940">
      <w:pPr>
        <w:ind w:right="4" w:firstLine="709"/>
        <w:jc w:val="both"/>
        <w:rPr>
          <w:b/>
          <w:bCs/>
          <w:snapToGrid w:val="0"/>
          <w:highlight w:val="green"/>
        </w:rPr>
      </w:pPr>
      <w:r w:rsidRPr="00A23780">
        <w:rPr>
          <w:b/>
          <w:bCs/>
        </w:rPr>
        <w:t>2 tikslui pasiekti numatyti uždaviniai</w:t>
      </w:r>
      <w:r w:rsidR="00A23780" w:rsidRPr="00A23780">
        <w:rPr>
          <w:b/>
          <w:bCs/>
        </w:rPr>
        <w:t>:</w:t>
      </w:r>
      <w:r w:rsidRPr="00A23780">
        <w:rPr>
          <w:b/>
          <w:bCs/>
          <w:snapToGrid w:val="0"/>
          <w:highlight w:val="green"/>
        </w:rPr>
        <w:t xml:space="preserve"> </w:t>
      </w:r>
    </w:p>
    <w:p w14:paraId="7984BAD7" w14:textId="55D9BF72" w:rsidR="0040451C" w:rsidRPr="00A23780" w:rsidRDefault="30D9BDA3" w:rsidP="00F5051F">
      <w:pPr>
        <w:pStyle w:val="Sraopastraipa"/>
        <w:numPr>
          <w:ilvl w:val="3"/>
          <w:numId w:val="34"/>
        </w:numPr>
        <w:tabs>
          <w:tab w:val="left" w:pos="1134"/>
        </w:tabs>
        <w:ind w:left="0" w:right="4" w:firstLine="709"/>
        <w:jc w:val="both"/>
        <w:rPr>
          <w:b/>
          <w:bCs/>
          <w:snapToGrid w:val="0"/>
        </w:rPr>
      </w:pPr>
      <w:r w:rsidRPr="00A23780">
        <w:rPr>
          <w:b/>
          <w:bCs/>
        </w:rPr>
        <w:t xml:space="preserve">Aktyvinti </w:t>
      </w:r>
      <w:r w:rsidR="7D538AAC" w:rsidRPr="00A23780">
        <w:rPr>
          <w:b/>
          <w:bCs/>
        </w:rPr>
        <w:t xml:space="preserve">bendravimą ir bendradarbiavimą </w:t>
      </w:r>
      <w:r w:rsidR="0A425632" w:rsidRPr="00A23780">
        <w:rPr>
          <w:b/>
          <w:bCs/>
        </w:rPr>
        <w:t>gimnazijos viduje ir su socialiniais partneriais</w:t>
      </w:r>
      <w:r w:rsidR="3E553DBA" w:rsidRPr="00A23780">
        <w:rPr>
          <w:b/>
          <w:bCs/>
        </w:rPr>
        <w:t>:</w:t>
      </w:r>
    </w:p>
    <w:p w14:paraId="691BAFC7" w14:textId="291C5750" w:rsidR="00AF2AB3" w:rsidRPr="00495579" w:rsidRDefault="00CF7CCF" w:rsidP="00F5051F">
      <w:pPr>
        <w:pStyle w:val="Sraopastraipa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76133721" w:rsidRPr="00495579">
        <w:t xml:space="preserve">Išlaikyti ryšius su esamais partneriais ir </w:t>
      </w:r>
      <w:r w:rsidR="00CA43E0">
        <w:t>sudaryti naujas bendradarbiavimo bei partnerystės sutartis</w:t>
      </w:r>
      <w:r w:rsidR="5388324A" w:rsidRPr="00495579">
        <w:t>,</w:t>
      </w:r>
      <w:r w:rsidR="5BED9E1D" w:rsidRPr="00495579">
        <w:t xml:space="preserve"> vykdant ar dalyvaujant projektuose</w:t>
      </w:r>
      <w:r w:rsidR="32E8F630" w:rsidRPr="00495579">
        <w:t>,</w:t>
      </w:r>
      <w:r w:rsidR="58B3FFB1" w:rsidRPr="00495579">
        <w:t xml:space="preserve"> konkursuose,</w:t>
      </w:r>
      <w:r w:rsidR="32E8F630" w:rsidRPr="00495579">
        <w:t xml:space="preserve"> paskaitose, meistriškumo kursuose</w:t>
      </w:r>
      <w:r w:rsidR="5BED9E1D" w:rsidRPr="00495579">
        <w:t xml:space="preserve">. </w:t>
      </w:r>
    </w:p>
    <w:p w14:paraId="1C7915B5" w14:textId="3E2CCB55" w:rsidR="294189A1" w:rsidRPr="00495579" w:rsidRDefault="294189A1" w:rsidP="00F5051F">
      <w:pPr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eastAsiaTheme="minorEastAsia"/>
        </w:rPr>
      </w:pPr>
      <w:r w:rsidRPr="00495579">
        <w:t xml:space="preserve">Inicijuoti </w:t>
      </w:r>
      <w:r w:rsidR="1DEB89C7" w:rsidRPr="00495579">
        <w:t xml:space="preserve">gimnazijos </w:t>
      </w:r>
      <w:r w:rsidRPr="00495579">
        <w:t xml:space="preserve">dalyvavimą </w:t>
      </w:r>
      <w:r w:rsidR="00495579" w:rsidRPr="00495579">
        <w:t>„</w:t>
      </w:r>
      <w:r w:rsidRPr="00495579">
        <w:t>Kaunas</w:t>
      </w:r>
      <w:r w:rsidR="1347665D" w:rsidRPr="00495579">
        <w:t xml:space="preserve"> </w:t>
      </w:r>
      <w:r w:rsidR="007F122D">
        <w:t>–</w:t>
      </w:r>
      <w:r w:rsidR="007F122D" w:rsidRPr="00495579">
        <w:t xml:space="preserve"> </w:t>
      </w:r>
      <w:r w:rsidRPr="00495579">
        <w:t>Europos kultūros sostinė</w:t>
      </w:r>
      <w:r w:rsidR="4F6F4256" w:rsidRPr="00495579">
        <w:t xml:space="preserve"> 2022</w:t>
      </w:r>
      <w:r w:rsidR="5B518700" w:rsidRPr="00495579">
        <w:t>”</w:t>
      </w:r>
      <w:r w:rsidRPr="00495579">
        <w:t xml:space="preserve"> renginiuose</w:t>
      </w:r>
      <w:r w:rsidR="48C640E6" w:rsidRPr="00495579">
        <w:t>, veiklose</w:t>
      </w:r>
      <w:r w:rsidR="00D8689C">
        <w:t>.</w:t>
      </w:r>
    </w:p>
    <w:p w14:paraId="3B99E32A" w14:textId="18DDF4DB" w:rsidR="00AF2AB3" w:rsidRPr="00495579" w:rsidRDefault="2DF72F4B" w:rsidP="00F5051F">
      <w:pPr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495579">
        <w:lastRenderedPageBreak/>
        <w:t xml:space="preserve">Teikti konsultacijas muzikai gabiems vaikams </w:t>
      </w:r>
      <w:r w:rsidR="2D6CCF88" w:rsidRPr="00495579">
        <w:t xml:space="preserve">Kauno </w:t>
      </w:r>
      <w:r w:rsidRPr="00495579">
        <w:t>regione.</w:t>
      </w:r>
    </w:p>
    <w:p w14:paraId="409BFD39" w14:textId="77777777" w:rsidR="00F33083" w:rsidRPr="00495579" w:rsidRDefault="2CDC7EAE" w:rsidP="00F5051F">
      <w:pPr>
        <w:pStyle w:val="Sraopastraipa"/>
        <w:numPr>
          <w:ilvl w:val="1"/>
          <w:numId w:val="39"/>
        </w:numPr>
        <w:tabs>
          <w:tab w:val="left" w:pos="1134"/>
        </w:tabs>
        <w:spacing w:after="200"/>
        <w:ind w:left="0" w:right="4" w:firstLine="709"/>
        <w:contextualSpacing/>
        <w:jc w:val="both"/>
        <w:rPr>
          <w:szCs w:val="24"/>
        </w:rPr>
      </w:pPr>
      <w:r w:rsidRPr="00495579">
        <w:rPr>
          <w:szCs w:val="24"/>
        </w:rPr>
        <w:t>Rengti bendra</w:t>
      </w:r>
      <w:r w:rsidR="735C9E94" w:rsidRPr="00495579">
        <w:rPr>
          <w:szCs w:val="24"/>
        </w:rPr>
        <w:t xml:space="preserve">s kvalifikacijos kėlimo </w:t>
      </w:r>
      <w:r w:rsidRPr="00495579">
        <w:rPr>
          <w:szCs w:val="24"/>
        </w:rPr>
        <w:t xml:space="preserve">programas </w:t>
      </w:r>
      <w:r w:rsidR="735C9E94" w:rsidRPr="00495579">
        <w:rPr>
          <w:szCs w:val="24"/>
        </w:rPr>
        <w:t xml:space="preserve">ir edukacinius projektus Kauno regiono neformaliojo ugdymo įstaigų mokytojams ir mokiniams. </w:t>
      </w:r>
    </w:p>
    <w:p w14:paraId="3EC01B8C" w14:textId="1C953BFA" w:rsidR="18484C2B" w:rsidRPr="00495579" w:rsidRDefault="18484C2B" w:rsidP="00F5051F">
      <w:pPr>
        <w:pStyle w:val="Sraopastraipa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rFonts w:eastAsiaTheme="minorEastAsia"/>
          <w:szCs w:val="24"/>
        </w:rPr>
      </w:pPr>
      <w:r w:rsidRPr="00495579">
        <w:rPr>
          <w:szCs w:val="24"/>
        </w:rPr>
        <w:t>Dalintis gerąja patirtimi</w:t>
      </w:r>
      <w:r w:rsidR="00DB636D">
        <w:rPr>
          <w:szCs w:val="24"/>
        </w:rPr>
        <w:t>.</w:t>
      </w:r>
    </w:p>
    <w:p w14:paraId="64F81C68" w14:textId="2B50CFDA" w:rsidR="00D6765C" w:rsidRPr="00CF7CCF" w:rsidRDefault="35A7D11E" w:rsidP="00F5051F">
      <w:pPr>
        <w:pStyle w:val="Sraopastraipa"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CF7CCF">
        <w:t xml:space="preserve">Skatinti </w:t>
      </w:r>
      <w:r w:rsidR="009B551D" w:rsidRPr="00CF7CCF">
        <w:t>b</w:t>
      </w:r>
      <w:r w:rsidR="002B7E79" w:rsidRPr="000C606E">
        <w:t>endruomenės</w:t>
      </w:r>
      <w:r w:rsidR="22283F45" w:rsidRPr="00CF7CCF">
        <w:t xml:space="preserve"> narių</w:t>
      </w:r>
      <w:r w:rsidR="002B7E79" w:rsidRPr="00CF7CCF">
        <w:t xml:space="preserve"> į</w:t>
      </w:r>
      <w:r w:rsidR="00D0089E" w:rsidRPr="00CF7CCF">
        <w:t>(</w:t>
      </w:r>
      <w:proofErr w:type="spellStart"/>
      <w:r w:rsidR="00D0089E" w:rsidRPr="00CF7CCF">
        <w:t>si</w:t>
      </w:r>
      <w:proofErr w:type="spellEnd"/>
      <w:r w:rsidR="00D0089E" w:rsidRPr="00CF7CCF">
        <w:t>)</w:t>
      </w:r>
      <w:r w:rsidR="002B7E79" w:rsidRPr="00CF7CCF">
        <w:t>traukim</w:t>
      </w:r>
      <w:r w:rsidR="009B551D" w:rsidRPr="00CF7CCF">
        <w:t>ą</w:t>
      </w:r>
      <w:r w:rsidR="002B7E79" w:rsidRPr="00CF7CCF">
        <w:t xml:space="preserve"> į gimnazijos veiklą</w:t>
      </w:r>
      <w:r w:rsidR="00D0089E" w:rsidRPr="00CF7CCF">
        <w:t xml:space="preserve"> (plečiant kultūrinį akiratį, skatinant pažintinį aktyvumą ir inicijuojant prasmingas veiklas, projektus)</w:t>
      </w:r>
      <w:r w:rsidR="002B7E79" w:rsidRPr="00CF7CCF">
        <w:t>.</w:t>
      </w:r>
    </w:p>
    <w:p w14:paraId="4101652C" w14:textId="77777777" w:rsidR="00571A3D" w:rsidRPr="00A23780" w:rsidRDefault="00571A3D" w:rsidP="36473F41">
      <w:pPr>
        <w:contextualSpacing/>
        <w:rPr>
          <w:b/>
          <w:u w:val="single"/>
        </w:rPr>
      </w:pPr>
    </w:p>
    <w:p w14:paraId="3CD6FF30" w14:textId="57815EB5" w:rsidR="00CF7CCF" w:rsidRPr="00A23780" w:rsidRDefault="00BD5623" w:rsidP="00F5051F">
      <w:pPr>
        <w:pStyle w:val="Sraopastraipa"/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A23780">
        <w:rPr>
          <w:b/>
          <w:bCs/>
        </w:rPr>
        <w:t xml:space="preserve">Užtikrinti mokinių, atvykusių iš kitų savivaldybių </w:t>
      </w:r>
      <w:r w:rsidR="00DB636D" w:rsidRPr="00A23780">
        <w:rPr>
          <w:b/>
          <w:bCs/>
        </w:rPr>
        <w:t>apgyvendinimą:</w:t>
      </w:r>
    </w:p>
    <w:p w14:paraId="59B4526B" w14:textId="0404C454" w:rsidR="002B7E79" w:rsidRPr="00CF7CCF" w:rsidRDefault="00CF7CCF" w:rsidP="00F5051F">
      <w:pPr>
        <w:pStyle w:val="Sraopastraipa"/>
        <w:numPr>
          <w:ilvl w:val="1"/>
          <w:numId w:val="42"/>
        </w:numPr>
        <w:tabs>
          <w:tab w:val="left" w:pos="1134"/>
        </w:tabs>
        <w:ind w:hanging="502"/>
        <w:contextualSpacing/>
        <w:jc w:val="both"/>
        <w:rPr>
          <w:rFonts w:eastAsiaTheme="minorEastAsia"/>
        </w:rPr>
      </w:pPr>
      <w:r>
        <w:t xml:space="preserve"> </w:t>
      </w:r>
      <w:r w:rsidR="51C7BBEE" w:rsidRPr="00CF7CCF">
        <w:t>A</w:t>
      </w:r>
      <w:r w:rsidR="00790E9C" w:rsidRPr="00CF7CCF">
        <w:t>pgyvendinti mokinius Švietimo ir mokslo ministerijai pavaldžios įstaigos bendrabutyje</w:t>
      </w:r>
      <w:r w:rsidR="00571A3D" w:rsidRPr="000C606E">
        <w:t>.</w:t>
      </w:r>
    </w:p>
    <w:p w14:paraId="6962926D" w14:textId="06211FBC" w:rsidR="70EDCF19" w:rsidRPr="00CF7CCF" w:rsidRDefault="00CF7CCF" w:rsidP="00F5051F">
      <w:pPr>
        <w:pStyle w:val="Sraopastraipa"/>
        <w:numPr>
          <w:ilvl w:val="1"/>
          <w:numId w:val="42"/>
        </w:numPr>
        <w:tabs>
          <w:tab w:val="left" w:pos="1134"/>
        </w:tabs>
        <w:spacing w:after="200"/>
        <w:ind w:hanging="502"/>
        <w:jc w:val="both"/>
        <w:rPr>
          <w:rFonts w:eastAsiaTheme="minorEastAsia"/>
        </w:rPr>
      </w:pPr>
      <w:r>
        <w:t xml:space="preserve"> </w:t>
      </w:r>
      <w:r w:rsidR="70EDCF19" w:rsidRPr="00CF7CCF">
        <w:t>Organizuoti mokinių gyvenančių bendrabutyj</w:t>
      </w:r>
      <w:r w:rsidR="644B58CD" w:rsidRPr="00CF7CCF">
        <w:t>e maitini</w:t>
      </w:r>
      <w:r w:rsidR="70EDCF19" w:rsidRPr="000C606E">
        <w:t>mą.</w:t>
      </w:r>
    </w:p>
    <w:p w14:paraId="1289DFFF" w14:textId="77777777" w:rsidR="00D8689C" w:rsidRPr="00A23780" w:rsidRDefault="02787847" w:rsidP="00F5051F">
      <w:pPr>
        <w:pStyle w:val="Sraopastraipa"/>
        <w:numPr>
          <w:ilvl w:val="0"/>
          <w:numId w:val="34"/>
        </w:numPr>
        <w:tabs>
          <w:tab w:val="left" w:pos="1134"/>
        </w:tabs>
        <w:ind w:hanging="720"/>
        <w:jc w:val="both"/>
        <w:rPr>
          <w:b/>
          <w:szCs w:val="24"/>
        </w:rPr>
      </w:pPr>
      <w:r w:rsidRPr="00A23780">
        <w:rPr>
          <w:b/>
        </w:rPr>
        <w:t xml:space="preserve">Plėsti </w:t>
      </w:r>
      <w:r w:rsidR="4244EAFD" w:rsidRPr="00A23780">
        <w:rPr>
          <w:b/>
        </w:rPr>
        <w:t>vykdomų švietimo programų spektrą:</w:t>
      </w:r>
    </w:p>
    <w:p w14:paraId="0B90AC28" w14:textId="08CD4633" w:rsidR="324DA82C" w:rsidRDefault="00CF7CCF" w:rsidP="00F5051F">
      <w:pPr>
        <w:pStyle w:val="Sraopastraipa"/>
        <w:numPr>
          <w:ilvl w:val="1"/>
          <w:numId w:val="44"/>
        </w:numPr>
        <w:tabs>
          <w:tab w:val="left" w:pos="720"/>
        </w:tabs>
        <w:ind w:left="0" w:firstLine="720"/>
        <w:jc w:val="both"/>
        <w:rPr>
          <w:szCs w:val="24"/>
        </w:rPr>
      </w:pPr>
      <w:r>
        <w:rPr>
          <w:szCs w:val="24"/>
        </w:rPr>
        <w:t xml:space="preserve"> Atlikti tyrimą ir analizę, siekiant išsiaiškinti būsimų ir esamų mokinių saviraiškos poreikius ir jų gebėjimus.</w:t>
      </w:r>
    </w:p>
    <w:p w14:paraId="1B733793" w14:textId="5F1D4627" w:rsidR="00CF7CCF" w:rsidRPr="00D8689C" w:rsidRDefault="00CF7CCF" w:rsidP="00F5051F">
      <w:pPr>
        <w:pStyle w:val="Sraopastraipa"/>
        <w:numPr>
          <w:ilvl w:val="1"/>
          <w:numId w:val="44"/>
        </w:numPr>
        <w:tabs>
          <w:tab w:val="left" w:pos="720"/>
        </w:tabs>
        <w:ind w:left="0" w:firstLine="720"/>
        <w:jc w:val="both"/>
        <w:rPr>
          <w:szCs w:val="24"/>
        </w:rPr>
      </w:pPr>
      <w:r>
        <w:rPr>
          <w:szCs w:val="24"/>
        </w:rPr>
        <w:t>Tenkinant mokinių saviraiškos poreikius, pagal galimybes plėsti vykdomų programų spektrą.</w:t>
      </w:r>
    </w:p>
    <w:p w14:paraId="6DC4CBD0" w14:textId="7E6CCB2B" w:rsidR="2A069DD3" w:rsidRPr="00606D39" w:rsidRDefault="2A069DD3" w:rsidP="00C25940">
      <w:pPr>
        <w:tabs>
          <w:tab w:val="left" w:pos="1134"/>
        </w:tabs>
        <w:ind w:hanging="11"/>
        <w:jc w:val="both"/>
        <w:rPr>
          <w:b/>
          <w:bCs/>
          <w:highlight w:val="yellow"/>
        </w:rPr>
      </w:pPr>
    </w:p>
    <w:p w14:paraId="0A2E3DEF" w14:textId="11141F72" w:rsidR="00AF2AB3" w:rsidRPr="00A23780" w:rsidRDefault="00AF2AB3" w:rsidP="00F5051F">
      <w:pPr>
        <w:pStyle w:val="Sraopastraipa"/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/>
          <w:bCs/>
          <w:u w:val="single"/>
        </w:rPr>
      </w:pPr>
      <w:r w:rsidRPr="00A23780">
        <w:rPr>
          <w:b/>
          <w:bCs/>
        </w:rPr>
        <w:t>Užtikrinti strateginio plano 2 tikslo ir uždavinių įgyvendinimo stebėseną:</w:t>
      </w:r>
    </w:p>
    <w:p w14:paraId="7D2B334B" w14:textId="74E214FF" w:rsidR="00CF7CCF" w:rsidRPr="00F5051F" w:rsidRDefault="00F13B35" w:rsidP="00F5051F">
      <w:pPr>
        <w:pStyle w:val="Sraopastraipa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eastAsiaTheme="minorEastAsia"/>
          <w:szCs w:val="24"/>
        </w:rPr>
      </w:pPr>
      <w:r w:rsidRPr="00CF7CCF">
        <w:rPr>
          <w:szCs w:val="24"/>
        </w:rPr>
        <w:t xml:space="preserve">Teikti </w:t>
      </w:r>
      <w:r w:rsidR="0089412C" w:rsidRPr="00CF7CCF">
        <w:rPr>
          <w:szCs w:val="24"/>
        </w:rPr>
        <w:t xml:space="preserve">visuomenei </w:t>
      </w:r>
      <w:r w:rsidRPr="000C606E">
        <w:rPr>
          <w:szCs w:val="24"/>
        </w:rPr>
        <w:t>informaciją apie gimnaziją</w:t>
      </w:r>
      <w:r w:rsidR="513E4993" w:rsidRPr="00CF7CCF">
        <w:t xml:space="preserve"> ir jos vykdomą veiklą</w:t>
      </w:r>
      <w:r w:rsidR="33E02A24" w:rsidRPr="00CF7CCF">
        <w:t xml:space="preserve"> internetinėje svetainėje,</w:t>
      </w:r>
      <w:r w:rsidRPr="00CF7CCF">
        <w:t xml:space="preserve"> socialiniuose tinkluose.</w:t>
      </w:r>
    </w:p>
    <w:p w14:paraId="394B17CC" w14:textId="204C5FB8" w:rsidR="00EF5681" w:rsidRPr="00CF7CCF" w:rsidRDefault="113E4CBE" w:rsidP="00F5051F">
      <w:pPr>
        <w:pStyle w:val="Sraopastraipa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rFonts w:eastAsiaTheme="minorEastAsia"/>
          <w:szCs w:val="24"/>
        </w:rPr>
      </w:pPr>
      <w:r w:rsidRPr="00CF7CCF">
        <w:rPr>
          <w:szCs w:val="24"/>
        </w:rPr>
        <w:t>K</w:t>
      </w:r>
      <w:r w:rsidR="00A93EAD" w:rsidRPr="00CF7CCF">
        <w:rPr>
          <w:szCs w:val="24"/>
        </w:rPr>
        <w:t>iekvienais metais</w:t>
      </w:r>
      <w:r w:rsidRPr="00CF7CCF">
        <w:rPr>
          <w:szCs w:val="24"/>
        </w:rPr>
        <w:t>, rengiant metinius veiklos planus, įvertinti strateginio plano 2 tikslo siekimo būklę ir numatyti uždavinių įgyvendinimo rodiklius.</w:t>
      </w:r>
    </w:p>
    <w:p w14:paraId="1299C43A" w14:textId="79400CBA" w:rsidR="00EF5681" w:rsidRPr="00D8689C" w:rsidRDefault="00D8689C" w:rsidP="00D8689C">
      <w:pPr>
        <w:ind w:firstLine="709"/>
        <w:jc w:val="center"/>
      </w:pPr>
      <w:r w:rsidRPr="00D8689C">
        <w:t>____________________________________</w:t>
      </w:r>
    </w:p>
    <w:p w14:paraId="2C2B924D" w14:textId="6E6EA79E" w:rsidR="36473F41" w:rsidRPr="00606D39" w:rsidRDefault="36473F41" w:rsidP="36473F41">
      <w:pPr>
        <w:rPr>
          <w:highlight w:val="yellow"/>
        </w:rPr>
      </w:pPr>
    </w:p>
    <w:p w14:paraId="4CB6C080" w14:textId="77777777" w:rsidR="00EF5681" w:rsidRPr="00F5051F" w:rsidRDefault="00EF5681" w:rsidP="00D8689C">
      <w:pPr>
        <w:pStyle w:val="Antrats"/>
        <w:tabs>
          <w:tab w:val="clear" w:pos="4153"/>
          <w:tab w:val="clear" w:pos="8306"/>
        </w:tabs>
        <w:outlineLvl w:val="0"/>
        <w:rPr>
          <w:caps/>
          <w:szCs w:val="24"/>
        </w:rPr>
      </w:pPr>
      <w:r w:rsidRPr="00F5051F">
        <w:rPr>
          <w:caps/>
          <w:szCs w:val="24"/>
        </w:rPr>
        <w:t>PRITARTA</w:t>
      </w:r>
    </w:p>
    <w:p w14:paraId="0220A9E3" w14:textId="77777777" w:rsidR="00EF5681" w:rsidRPr="00F5051F" w:rsidRDefault="0053129B" w:rsidP="00D8689C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F5051F">
        <w:rPr>
          <w:szCs w:val="24"/>
        </w:rPr>
        <w:t>Gimnazijos</w:t>
      </w:r>
      <w:r w:rsidR="00EF5681" w:rsidRPr="00F5051F">
        <w:rPr>
          <w:szCs w:val="24"/>
        </w:rPr>
        <w:t xml:space="preserve"> tarybos posėdžio</w:t>
      </w:r>
    </w:p>
    <w:p w14:paraId="1F9AA8CB" w14:textId="245CBD4A" w:rsidR="00EF5681" w:rsidRPr="00F5051F" w:rsidRDefault="00EF5681" w:rsidP="00D8689C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F5051F">
        <w:rPr>
          <w:szCs w:val="24"/>
        </w:rPr>
        <w:t>20</w:t>
      </w:r>
      <w:r w:rsidR="5FB56AFD" w:rsidRPr="00F5051F">
        <w:rPr>
          <w:szCs w:val="24"/>
        </w:rPr>
        <w:t>21</w:t>
      </w:r>
      <w:r w:rsidR="3109100E" w:rsidRPr="00F5051F">
        <w:rPr>
          <w:szCs w:val="24"/>
        </w:rPr>
        <w:t xml:space="preserve"> </w:t>
      </w:r>
      <w:r w:rsidRPr="00F5051F">
        <w:rPr>
          <w:szCs w:val="24"/>
        </w:rPr>
        <w:t>m.</w:t>
      </w:r>
      <w:r w:rsidR="3109100E" w:rsidRPr="00F5051F">
        <w:rPr>
          <w:szCs w:val="24"/>
        </w:rPr>
        <w:t xml:space="preserve"> </w:t>
      </w:r>
      <w:r w:rsidR="7489346D" w:rsidRPr="00F5051F">
        <w:rPr>
          <w:szCs w:val="24"/>
        </w:rPr>
        <w:t xml:space="preserve">sausio </w:t>
      </w:r>
      <w:r w:rsidR="00CF7CCF" w:rsidRPr="00F5051F">
        <w:rPr>
          <w:szCs w:val="24"/>
        </w:rPr>
        <w:t>8</w:t>
      </w:r>
      <w:r w:rsidR="1C2942AF" w:rsidRPr="00F5051F">
        <w:rPr>
          <w:szCs w:val="24"/>
        </w:rPr>
        <w:t xml:space="preserve"> </w:t>
      </w:r>
      <w:r w:rsidRPr="00F5051F">
        <w:rPr>
          <w:szCs w:val="24"/>
        </w:rPr>
        <w:t>d.</w:t>
      </w:r>
    </w:p>
    <w:p w14:paraId="59FD94E5" w14:textId="4F359A4A" w:rsidR="00EF5681" w:rsidRPr="00F5051F" w:rsidRDefault="00A26EE7" w:rsidP="00D8689C">
      <w:r w:rsidRPr="00F5051F">
        <w:t xml:space="preserve">Protokoliniu nutarimu Nr. </w:t>
      </w:r>
      <w:r w:rsidR="00DE4214" w:rsidRPr="00F5051F">
        <w:t>GT</w:t>
      </w:r>
      <w:r w:rsidR="00CF7CCF" w:rsidRPr="00F5051F">
        <w:t>-1</w:t>
      </w:r>
    </w:p>
    <w:p w14:paraId="4DDBEF00" w14:textId="77777777" w:rsidR="00841C31" w:rsidRPr="00606D39" w:rsidRDefault="00841C31" w:rsidP="122A20F2">
      <w:pPr>
        <w:rPr>
          <w:highlight w:val="yellow"/>
        </w:rPr>
      </w:pPr>
    </w:p>
    <w:sectPr w:rsidR="00841C31" w:rsidRPr="00606D39" w:rsidSect="00D868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5D2" w14:textId="77777777" w:rsidR="00753540" w:rsidRDefault="00753540">
      <w:r>
        <w:separator/>
      </w:r>
    </w:p>
  </w:endnote>
  <w:endnote w:type="continuationSeparator" w:id="0">
    <w:p w14:paraId="6F8C4776" w14:textId="77777777" w:rsidR="00753540" w:rsidRDefault="0075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36CCB0E" w14:paraId="609BF533" w14:textId="77777777" w:rsidTr="536CCB0E">
      <w:tc>
        <w:tcPr>
          <w:tcW w:w="3305" w:type="dxa"/>
        </w:tcPr>
        <w:p w14:paraId="3681A0AD" w14:textId="3AACEC0D" w:rsidR="536CCB0E" w:rsidRDefault="536CCB0E" w:rsidP="536CCB0E">
          <w:pPr>
            <w:pStyle w:val="Antrats"/>
            <w:ind w:left="-115"/>
          </w:pPr>
        </w:p>
      </w:tc>
      <w:tc>
        <w:tcPr>
          <w:tcW w:w="3305" w:type="dxa"/>
        </w:tcPr>
        <w:p w14:paraId="61FF7B05" w14:textId="4F77BE5D" w:rsidR="536CCB0E" w:rsidRDefault="536CCB0E" w:rsidP="536CCB0E">
          <w:pPr>
            <w:pStyle w:val="Antrats"/>
            <w:jc w:val="center"/>
          </w:pPr>
        </w:p>
      </w:tc>
      <w:tc>
        <w:tcPr>
          <w:tcW w:w="3305" w:type="dxa"/>
        </w:tcPr>
        <w:p w14:paraId="49AD04B2" w14:textId="5062B122" w:rsidR="536CCB0E" w:rsidRDefault="536CCB0E" w:rsidP="536CCB0E">
          <w:pPr>
            <w:pStyle w:val="Antrats"/>
            <w:ind w:right="-115"/>
            <w:jc w:val="right"/>
          </w:pPr>
        </w:p>
      </w:tc>
    </w:tr>
  </w:tbl>
  <w:p w14:paraId="71BC03F0" w14:textId="490A86E6" w:rsidR="536CCB0E" w:rsidRDefault="536CCB0E" w:rsidP="536CCB0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36CCB0E" w14:paraId="7586E82F" w14:textId="77777777" w:rsidTr="536CCB0E">
      <w:tc>
        <w:tcPr>
          <w:tcW w:w="3305" w:type="dxa"/>
        </w:tcPr>
        <w:p w14:paraId="4B9D0738" w14:textId="4D5441B0" w:rsidR="536CCB0E" w:rsidRDefault="536CCB0E" w:rsidP="536CCB0E">
          <w:pPr>
            <w:pStyle w:val="Antrats"/>
            <w:ind w:left="-115"/>
          </w:pPr>
        </w:p>
      </w:tc>
      <w:tc>
        <w:tcPr>
          <w:tcW w:w="3305" w:type="dxa"/>
        </w:tcPr>
        <w:p w14:paraId="7BEE2CEF" w14:textId="71C3F081" w:rsidR="536CCB0E" w:rsidRDefault="536CCB0E" w:rsidP="536CCB0E">
          <w:pPr>
            <w:pStyle w:val="Antrats"/>
            <w:jc w:val="center"/>
          </w:pPr>
        </w:p>
      </w:tc>
      <w:tc>
        <w:tcPr>
          <w:tcW w:w="3305" w:type="dxa"/>
        </w:tcPr>
        <w:p w14:paraId="6B7DB6F4" w14:textId="372B48A6" w:rsidR="536CCB0E" w:rsidRDefault="536CCB0E" w:rsidP="536CCB0E">
          <w:pPr>
            <w:pStyle w:val="Antrats"/>
            <w:ind w:right="-115"/>
            <w:jc w:val="right"/>
          </w:pPr>
        </w:p>
      </w:tc>
    </w:tr>
  </w:tbl>
  <w:p w14:paraId="65CA99A6" w14:textId="5227BA2E" w:rsidR="536CCB0E" w:rsidRDefault="536CCB0E" w:rsidP="536CCB0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CA93" w14:textId="77777777" w:rsidR="00753540" w:rsidRDefault="00753540">
      <w:r>
        <w:separator/>
      </w:r>
    </w:p>
  </w:footnote>
  <w:footnote w:type="continuationSeparator" w:id="0">
    <w:p w14:paraId="29B4943F" w14:textId="77777777" w:rsidR="00753540" w:rsidRDefault="0075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9B04C5" w:rsidRDefault="004A7796" w:rsidP="00E44D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61D779" w14:textId="77777777" w:rsidR="009B04C5" w:rsidRDefault="0075354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532719"/>
      <w:docPartObj>
        <w:docPartGallery w:val="Page Numbers (Top of Page)"/>
        <w:docPartUnique/>
      </w:docPartObj>
    </w:sdtPr>
    <w:sdtEndPr/>
    <w:sdtContent>
      <w:p w14:paraId="02469775" w14:textId="77777777" w:rsidR="004C4858" w:rsidRDefault="004C48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A3">
          <w:rPr>
            <w:noProof/>
          </w:rPr>
          <w:t>5</w:t>
        </w:r>
        <w:r>
          <w:fldChar w:fldCharType="end"/>
        </w:r>
      </w:p>
    </w:sdtContent>
  </w:sdt>
  <w:p w14:paraId="6D98A12B" w14:textId="77777777" w:rsidR="004C4858" w:rsidRDefault="004C485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4C4858" w:rsidRDefault="004C4858">
    <w:pPr>
      <w:pStyle w:val="Antrats"/>
      <w:jc w:val="center"/>
    </w:pPr>
  </w:p>
  <w:p w14:paraId="62EBF3C5" w14:textId="77777777" w:rsidR="004C4858" w:rsidRDefault="004C48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35D"/>
    <w:multiLevelType w:val="hybridMultilevel"/>
    <w:tmpl w:val="B9C2FE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6638C778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636C6"/>
    <w:multiLevelType w:val="hybridMultilevel"/>
    <w:tmpl w:val="15607C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2B6"/>
    <w:multiLevelType w:val="hybridMultilevel"/>
    <w:tmpl w:val="219CD678"/>
    <w:lvl w:ilvl="0" w:tplc="43C2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FC9"/>
    <w:multiLevelType w:val="hybridMultilevel"/>
    <w:tmpl w:val="9938A8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B13"/>
    <w:multiLevelType w:val="hybridMultilevel"/>
    <w:tmpl w:val="79FAF872"/>
    <w:lvl w:ilvl="0" w:tplc="6C4AA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1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393D"/>
    <w:multiLevelType w:val="hybridMultilevel"/>
    <w:tmpl w:val="C8F27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5C06"/>
    <w:multiLevelType w:val="multilevel"/>
    <w:tmpl w:val="DED4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7277105"/>
    <w:multiLevelType w:val="hybridMultilevel"/>
    <w:tmpl w:val="34342EAC"/>
    <w:lvl w:ilvl="0" w:tplc="9D149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E784C"/>
    <w:multiLevelType w:val="multilevel"/>
    <w:tmpl w:val="81F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702139"/>
    <w:multiLevelType w:val="hybridMultilevel"/>
    <w:tmpl w:val="82069298"/>
    <w:lvl w:ilvl="0" w:tplc="447C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2D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62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EF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C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63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5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6E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840CA"/>
    <w:multiLevelType w:val="multilevel"/>
    <w:tmpl w:val="888023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1" w15:restartNumberingAfterBreak="0">
    <w:nsid w:val="21F022E0"/>
    <w:multiLevelType w:val="hybridMultilevel"/>
    <w:tmpl w:val="6D6C66D0"/>
    <w:lvl w:ilvl="0" w:tplc="9D149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424EB2"/>
    <w:multiLevelType w:val="multilevel"/>
    <w:tmpl w:val="81F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9B3027"/>
    <w:multiLevelType w:val="hybridMultilevel"/>
    <w:tmpl w:val="05E808CA"/>
    <w:lvl w:ilvl="0" w:tplc="6CBA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CED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82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81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9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09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0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D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C4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11EDD"/>
    <w:multiLevelType w:val="hybridMultilevel"/>
    <w:tmpl w:val="8A7ADB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D53BA"/>
    <w:multiLevelType w:val="hybridMultilevel"/>
    <w:tmpl w:val="BFA25174"/>
    <w:lvl w:ilvl="0" w:tplc="9D1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2652"/>
    <w:multiLevelType w:val="hybridMultilevel"/>
    <w:tmpl w:val="E07217F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001FD"/>
    <w:multiLevelType w:val="hybridMultilevel"/>
    <w:tmpl w:val="F53811BC"/>
    <w:lvl w:ilvl="0" w:tplc="A622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A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2B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B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22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6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E6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52B32"/>
    <w:multiLevelType w:val="multilevel"/>
    <w:tmpl w:val="96245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F17084"/>
    <w:multiLevelType w:val="hybridMultilevel"/>
    <w:tmpl w:val="772EA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F5552"/>
    <w:multiLevelType w:val="multilevel"/>
    <w:tmpl w:val="81F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4F5CE9"/>
    <w:multiLevelType w:val="hybridMultilevel"/>
    <w:tmpl w:val="7C0E856C"/>
    <w:lvl w:ilvl="0" w:tplc="194E2C28">
      <w:start w:val="1"/>
      <w:numFmt w:val="decimal"/>
      <w:lvlText w:val="%1."/>
      <w:lvlJc w:val="left"/>
      <w:pPr>
        <w:ind w:left="3905" w:hanging="360"/>
      </w:pPr>
    </w:lvl>
    <w:lvl w:ilvl="1" w:tplc="88EC5780">
      <w:start w:val="1"/>
      <w:numFmt w:val="lowerLetter"/>
      <w:lvlText w:val="%2."/>
      <w:lvlJc w:val="left"/>
      <w:pPr>
        <w:ind w:left="1440" w:hanging="360"/>
      </w:pPr>
    </w:lvl>
    <w:lvl w:ilvl="2" w:tplc="5246DF56">
      <w:start w:val="1"/>
      <w:numFmt w:val="lowerRoman"/>
      <w:lvlText w:val="%3."/>
      <w:lvlJc w:val="right"/>
      <w:pPr>
        <w:ind w:left="2160" w:hanging="180"/>
      </w:pPr>
    </w:lvl>
    <w:lvl w:ilvl="3" w:tplc="9D3CA4B0">
      <w:start w:val="1"/>
      <w:numFmt w:val="decimal"/>
      <w:lvlText w:val="%4."/>
      <w:lvlJc w:val="left"/>
      <w:pPr>
        <w:ind w:left="2880" w:hanging="360"/>
      </w:pPr>
    </w:lvl>
    <w:lvl w:ilvl="4" w:tplc="8E586FCE">
      <w:start w:val="1"/>
      <w:numFmt w:val="lowerLetter"/>
      <w:lvlText w:val="%5."/>
      <w:lvlJc w:val="left"/>
      <w:pPr>
        <w:ind w:left="3600" w:hanging="360"/>
      </w:pPr>
    </w:lvl>
    <w:lvl w:ilvl="5" w:tplc="9476197A">
      <w:start w:val="1"/>
      <w:numFmt w:val="lowerRoman"/>
      <w:lvlText w:val="%6."/>
      <w:lvlJc w:val="right"/>
      <w:pPr>
        <w:ind w:left="4320" w:hanging="180"/>
      </w:pPr>
    </w:lvl>
    <w:lvl w:ilvl="6" w:tplc="E0DE3F68">
      <w:start w:val="1"/>
      <w:numFmt w:val="decimal"/>
      <w:lvlText w:val="%7."/>
      <w:lvlJc w:val="left"/>
      <w:pPr>
        <w:ind w:left="5040" w:hanging="360"/>
      </w:pPr>
    </w:lvl>
    <w:lvl w:ilvl="7" w:tplc="E332751C">
      <w:start w:val="1"/>
      <w:numFmt w:val="lowerLetter"/>
      <w:lvlText w:val="%8."/>
      <w:lvlJc w:val="left"/>
      <w:pPr>
        <w:ind w:left="5760" w:hanging="360"/>
      </w:pPr>
    </w:lvl>
    <w:lvl w:ilvl="8" w:tplc="5784B7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E11B9"/>
    <w:multiLevelType w:val="hybridMultilevel"/>
    <w:tmpl w:val="46382102"/>
    <w:lvl w:ilvl="0" w:tplc="9D1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445D"/>
    <w:multiLevelType w:val="hybridMultilevel"/>
    <w:tmpl w:val="9F5C2CF4"/>
    <w:lvl w:ilvl="0" w:tplc="194E2C28">
      <w:start w:val="1"/>
      <w:numFmt w:val="decimal"/>
      <w:lvlText w:val="%1."/>
      <w:lvlJc w:val="left"/>
      <w:pPr>
        <w:ind w:left="720" w:hanging="360"/>
      </w:pPr>
    </w:lvl>
    <w:lvl w:ilvl="1" w:tplc="88EC5780">
      <w:start w:val="1"/>
      <w:numFmt w:val="lowerLetter"/>
      <w:lvlText w:val="%2."/>
      <w:lvlJc w:val="left"/>
      <w:pPr>
        <w:ind w:left="1440" w:hanging="360"/>
      </w:pPr>
    </w:lvl>
    <w:lvl w:ilvl="2" w:tplc="5246DF56">
      <w:start w:val="1"/>
      <w:numFmt w:val="lowerRoman"/>
      <w:lvlText w:val="%3."/>
      <w:lvlJc w:val="right"/>
      <w:pPr>
        <w:ind w:left="2160" w:hanging="180"/>
      </w:pPr>
    </w:lvl>
    <w:lvl w:ilvl="3" w:tplc="9D3CA4B0">
      <w:start w:val="1"/>
      <w:numFmt w:val="decimal"/>
      <w:lvlText w:val="%4."/>
      <w:lvlJc w:val="left"/>
      <w:pPr>
        <w:ind w:left="2880" w:hanging="360"/>
      </w:pPr>
    </w:lvl>
    <w:lvl w:ilvl="4" w:tplc="8E586FCE">
      <w:start w:val="1"/>
      <w:numFmt w:val="lowerLetter"/>
      <w:lvlText w:val="%5."/>
      <w:lvlJc w:val="left"/>
      <w:pPr>
        <w:ind w:left="3600" w:hanging="360"/>
      </w:pPr>
    </w:lvl>
    <w:lvl w:ilvl="5" w:tplc="9476197A">
      <w:start w:val="1"/>
      <w:numFmt w:val="lowerRoman"/>
      <w:lvlText w:val="%6."/>
      <w:lvlJc w:val="right"/>
      <w:pPr>
        <w:ind w:left="4320" w:hanging="180"/>
      </w:pPr>
    </w:lvl>
    <w:lvl w:ilvl="6" w:tplc="E0DE3F68">
      <w:start w:val="1"/>
      <w:numFmt w:val="decimal"/>
      <w:lvlText w:val="%7."/>
      <w:lvlJc w:val="left"/>
      <w:pPr>
        <w:ind w:left="5040" w:hanging="360"/>
      </w:pPr>
    </w:lvl>
    <w:lvl w:ilvl="7" w:tplc="E332751C">
      <w:start w:val="1"/>
      <w:numFmt w:val="lowerLetter"/>
      <w:lvlText w:val="%8."/>
      <w:lvlJc w:val="left"/>
      <w:pPr>
        <w:ind w:left="5760" w:hanging="360"/>
      </w:pPr>
    </w:lvl>
    <w:lvl w:ilvl="8" w:tplc="5784B7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60B7A"/>
    <w:multiLevelType w:val="hybridMultilevel"/>
    <w:tmpl w:val="E19E271E"/>
    <w:lvl w:ilvl="0" w:tplc="27684DB0">
      <w:start w:val="1"/>
      <w:numFmt w:val="decimal"/>
      <w:lvlText w:val="%1."/>
      <w:lvlJc w:val="left"/>
      <w:pPr>
        <w:ind w:left="720" w:hanging="360"/>
      </w:pPr>
    </w:lvl>
    <w:lvl w:ilvl="1" w:tplc="A70ACD34">
      <w:start w:val="1"/>
      <w:numFmt w:val="lowerLetter"/>
      <w:lvlText w:val="%2."/>
      <w:lvlJc w:val="left"/>
      <w:pPr>
        <w:ind w:left="1440" w:hanging="360"/>
      </w:pPr>
    </w:lvl>
    <w:lvl w:ilvl="2" w:tplc="C032BC58">
      <w:start w:val="1"/>
      <w:numFmt w:val="lowerRoman"/>
      <w:lvlText w:val="%3."/>
      <w:lvlJc w:val="right"/>
      <w:pPr>
        <w:ind w:left="2160" w:hanging="180"/>
      </w:pPr>
    </w:lvl>
    <w:lvl w:ilvl="3" w:tplc="FAC0331E">
      <w:start w:val="1"/>
      <w:numFmt w:val="decimal"/>
      <w:lvlText w:val="%4."/>
      <w:lvlJc w:val="left"/>
      <w:pPr>
        <w:ind w:left="2880" w:hanging="360"/>
      </w:pPr>
    </w:lvl>
    <w:lvl w:ilvl="4" w:tplc="81120592">
      <w:start w:val="1"/>
      <w:numFmt w:val="lowerLetter"/>
      <w:lvlText w:val="%5."/>
      <w:lvlJc w:val="left"/>
      <w:pPr>
        <w:ind w:left="3600" w:hanging="360"/>
      </w:pPr>
    </w:lvl>
    <w:lvl w:ilvl="5" w:tplc="1A045846">
      <w:start w:val="1"/>
      <w:numFmt w:val="lowerRoman"/>
      <w:lvlText w:val="%6."/>
      <w:lvlJc w:val="right"/>
      <w:pPr>
        <w:ind w:left="4320" w:hanging="180"/>
      </w:pPr>
    </w:lvl>
    <w:lvl w:ilvl="6" w:tplc="FFBA5146">
      <w:start w:val="1"/>
      <w:numFmt w:val="decimal"/>
      <w:lvlText w:val="%7."/>
      <w:lvlJc w:val="left"/>
      <w:pPr>
        <w:ind w:left="5040" w:hanging="360"/>
      </w:pPr>
    </w:lvl>
    <w:lvl w:ilvl="7" w:tplc="651ED0B6">
      <w:start w:val="1"/>
      <w:numFmt w:val="lowerLetter"/>
      <w:lvlText w:val="%8."/>
      <w:lvlJc w:val="left"/>
      <w:pPr>
        <w:ind w:left="5760" w:hanging="360"/>
      </w:pPr>
    </w:lvl>
    <w:lvl w:ilvl="8" w:tplc="683A12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A2FF3"/>
    <w:multiLevelType w:val="hybridMultilevel"/>
    <w:tmpl w:val="1E14612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B634B"/>
    <w:multiLevelType w:val="multilevel"/>
    <w:tmpl w:val="81F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E414E1"/>
    <w:multiLevelType w:val="hybridMultilevel"/>
    <w:tmpl w:val="48263C74"/>
    <w:lvl w:ilvl="0" w:tplc="943C5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6C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A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26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6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C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C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4F58"/>
    <w:multiLevelType w:val="hybridMultilevel"/>
    <w:tmpl w:val="338E3686"/>
    <w:lvl w:ilvl="0" w:tplc="4460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D0D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A5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41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60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23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A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EA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85E35"/>
    <w:multiLevelType w:val="multilevel"/>
    <w:tmpl w:val="C5667F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CE319D"/>
    <w:multiLevelType w:val="hybridMultilevel"/>
    <w:tmpl w:val="48845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2E3D"/>
    <w:multiLevelType w:val="hybridMultilevel"/>
    <w:tmpl w:val="0D745FCE"/>
    <w:lvl w:ilvl="0" w:tplc="CB80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AAE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0F2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05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1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1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45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4F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E1F47"/>
    <w:multiLevelType w:val="hybridMultilevel"/>
    <w:tmpl w:val="4A9C9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A5D41"/>
    <w:multiLevelType w:val="hybridMultilevel"/>
    <w:tmpl w:val="B8ECB1DA"/>
    <w:lvl w:ilvl="0" w:tplc="96560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66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C4E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B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05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AE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A4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07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F34EE"/>
    <w:multiLevelType w:val="multilevel"/>
    <w:tmpl w:val="81F2C27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5" w15:restartNumberingAfterBreak="0">
    <w:nsid w:val="624249D9"/>
    <w:multiLevelType w:val="multilevel"/>
    <w:tmpl w:val="78E8E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73D58C0"/>
    <w:multiLevelType w:val="hybridMultilevel"/>
    <w:tmpl w:val="F27E8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2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E5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4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4A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85934"/>
    <w:multiLevelType w:val="hybridMultilevel"/>
    <w:tmpl w:val="E1400D8C"/>
    <w:lvl w:ilvl="0" w:tplc="EE665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8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0A20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E5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68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CC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8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A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47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3467"/>
    <w:multiLevelType w:val="hybridMultilevel"/>
    <w:tmpl w:val="D8909D4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0D6974"/>
    <w:multiLevelType w:val="hybridMultilevel"/>
    <w:tmpl w:val="CAE2E72C"/>
    <w:lvl w:ilvl="0" w:tplc="9D149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8734C4"/>
    <w:multiLevelType w:val="hybridMultilevel"/>
    <w:tmpl w:val="212C17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A05CA"/>
    <w:multiLevelType w:val="hybridMultilevel"/>
    <w:tmpl w:val="A6EEA0BC"/>
    <w:lvl w:ilvl="0" w:tplc="DC66DF94">
      <w:start w:val="1"/>
      <w:numFmt w:val="decimal"/>
      <w:lvlText w:val="%1."/>
      <w:lvlJc w:val="left"/>
      <w:pPr>
        <w:ind w:left="720" w:hanging="360"/>
      </w:pPr>
    </w:lvl>
    <w:lvl w:ilvl="1" w:tplc="C8E455AE">
      <w:start w:val="1"/>
      <w:numFmt w:val="lowerLetter"/>
      <w:lvlText w:val="%2."/>
      <w:lvlJc w:val="left"/>
      <w:pPr>
        <w:ind w:left="1440" w:hanging="360"/>
      </w:pPr>
    </w:lvl>
    <w:lvl w:ilvl="2" w:tplc="8FD4466E">
      <w:start w:val="1"/>
      <w:numFmt w:val="lowerRoman"/>
      <w:lvlText w:val="%3."/>
      <w:lvlJc w:val="right"/>
      <w:pPr>
        <w:ind w:left="2160" w:hanging="180"/>
      </w:pPr>
    </w:lvl>
    <w:lvl w:ilvl="3" w:tplc="53508508">
      <w:start w:val="1"/>
      <w:numFmt w:val="decimal"/>
      <w:lvlText w:val="%4."/>
      <w:lvlJc w:val="left"/>
      <w:pPr>
        <w:ind w:left="2880" w:hanging="360"/>
      </w:pPr>
    </w:lvl>
    <w:lvl w:ilvl="4" w:tplc="2CA2C582">
      <w:start w:val="1"/>
      <w:numFmt w:val="lowerLetter"/>
      <w:lvlText w:val="%5."/>
      <w:lvlJc w:val="left"/>
      <w:pPr>
        <w:ind w:left="3600" w:hanging="360"/>
      </w:pPr>
    </w:lvl>
    <w:lvl w:ilvl="5" w:tplc="9F56154E">
      <w:start w:val="1"/>
      <w:numFmt w:val="lowerRoman"/>
      <w:lvlText w:val="%6."/>
      <w:lvlJc w:val="right"/>
      <w:pPr>
        <w:ind w:left="4320" w:hanging="180"/>
      </w:pPr>
    </w:lvl>
    <w:lvl w:ilvl="6" w:tplc="9940AD8C">
      <w:start w:val="1"/>
      <w:numFmt w:val="decimal"/>
      <w:lvlText w:val="%7."/>
      <w:lvlJc w:val="left"/>
      <w:pPr>
        <w:ind w:left="5040" w:hanging="360"/>
      </w:pPr>
    </w:lvl>
    <w:lvl w:ilvl="7" w:tplc="6BEC95AE">
      <w:start w:val="1"/>
      <w:numFmt w:val="lowerLetter"/>
      <w:lvlText w:val="%8."/>
      <w:lvlJc w:val="left"/>
      <w:pPr>
        <w:ind w:left="5760" w:hanging="360"/>
      </w:pPr>
    </w:lvl>
    <w:lvl w:ilvl="8" w:tplc="B316FEF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E7D54"/>
    <w:multiLevelType w:val="hybridMultilevel"/>
    <w:tmpl w:val="0DDABA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567B2"/>
    <w:multiLevelType w:val="multilevel"/>
    <w:tmpl w:val="E870B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F136B5"/>
    <w:multiLevelType w:val="hybridMultilevel"/>
    <w:tmpl w:val="0F406AA8"/>
    <w:lvl w:ilvl="0" w:tplc="9D149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45819BD"/>
    <w:multiLevelType w:val="hybridMultilevel"/>
    <w:tmpl w:val="8F7E70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5B47"/>
    <w:multiLevelType w:val="multilevel"/>
    <w:tmpl w:val="1A603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6944B31"/>
    <w:multiLevelType w:val="hybridMultilevel"/>
    <w:tmpl w:val="D3B0C35A"/>
    <w:lvl w:ilvl="0" w:tplc="E3E6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E3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03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4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83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43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2F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0B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57C62"/>
    <w:multiLevelType w:val="hybridMultilevel"/>
    <w:tmpl w:val="BC0CC8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0CD7"/>
    <w:multiLevelType w:val="multilevel"/>
    <w:tmpl w:val="B1328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BD73569"/>
    <w:multiLevelType w:val="multilevel"/>
    <w:tmpl w:val="52481C0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1" w15:restartNumberingAfterBreak="0">
    <w:nsid w:val="7E4C7E54"/>
    <w:multiLevelType w:val="multilevel"/>
    <w:tmpl w:val="78E8E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31"/>
  </w:num>
  <w:num w:numId="5">
    <w:abstractNumId w:val="27"/>
  </w:num>
  <w:num w:numId="6">
    <w:abstractNumId w:val="28"/>
  </w:num>
  <w:num w:numId="7">
    <w:abstractNumId w:val="37"/>
  </w:num>
  <w:num w:numId="8">
    <w:abstractNumId w:val="41"/>
  </w:num>
  <w:num w:numId="9">
    <w:abstractNumId w:val="2"/>
  </w:num>
  <w:num w:numId="10">
    <w:abstractNumId w:val="47"/>
  </w:num>
  <w:num w:numId="11">
    <w:abstractNumId w:val="17"/>
  </w:num>
  <w:num w:numId="12">
    <w:abstractNumId w:val="21"/>
  </w:num>
  <w:num w:numId="13">
    <w:abstractNumId w:val="33"/>
  </w:num>
  <w:num w:numId="14">
    <w:abstractNumId w:val="16"/>
  </w:num>
  <w:num w:numId="15">
    <w:abstractNumId w:val="40"/>
  </w:num>
  <w:num w:numId="16">
    <w:abstractNumId w:val="44"/>
  </w:num>
  <w:num w:numId="17">
    <w:abstractNumId w:val="7"/>
  </w:num>
  <w:num w:numId="18">
    <w:abstractNumId w:val="38"/>
  </w:num>
  <w:num w:numId="19">
    <w:abstractNumId w:val="39"/>
  </w:num>
  <w:num w:numId="20">
    <w:abstractNumId w:val="1"/>
  </w:num>
  <w:num w:numId="21">
    <w:abstractNumId w:val="3"/>
  </w:num>
  <w:num w:numId="22">
    <w:abstractNumId w:val="19"/>
  </w:num>
  <w:num w:numId="23">
    <w:abstractNumId w:val="48"/>
  </w:num>
  <w:num w:numId="24">
    <w:abstractNumId w:val="6"/>
  </w:num>
  <w:num w:numId="25">
    <w:abstractNumId w:val="15"/>
  </w:num>
  <w:num w:numId="26">
    <w:abstractNumId w:val="30"/>
  </w:num>
  <w:num w:numId="27">
    <w:abstractNumId w:val="22"/>
  </w:num>
  <w:num w:numId="28">
    <w:abstractNumId w:val="11"/>
  </w:num>
  <w:num w:numId="29">
    <w:abstractNumId w:val="45"/>
  </w:num>
  <w:num w:numId="30">
    <w:abstractNumId w:val="5"/>
  </w:num>
  <w:num w:numId="31">
    <w:abstractNumId w:val="42"/>
  </w:num>
  <w:num w:numId="32">
    <w:abstractNumId w:val="25"/>
  </w:num>
  <w:num w:numId="33">
    <w:abstractNumId w:val="23"/>
  </w:num>
  <w:num w:numId="34">
    <w:abstractNumId w:val="0"/>
  </w:num>
  <w:num w:numId="35">
    <w:abstractNumId w:val="14"/>
  </w:num>
  <w:num w:numId="36">
    <w:abstractNumId w:val="36"/>
  </w:num>
  <w:num w:numId="37">
    <w:abstractNumId w:val="4"/>
  </w:num>
  <w:num w:numId="38">
    <w:abstractNumId w:val="8"/>
  </w:num>
  <w:num w:numId="39">
    <w:abstractNumId w:val="20"/>
  </w:num>
  <w:num w:numId="40">
    <w:abstractNumId w:val="26"/>
  </w:num>
  <w:num w:numId="41">
    <w:abstractNumId w:val="12"/>
  </w:num>
  <w:num w:numId="42">
    <w:abstractNumId w:val="34"/>
  </w:num>
  <w:num w:numId="43">
    <w:abstractNumId w:val="32"/>
  </w:num>
  <w:num w:numId="44">
    <w:abstractNumId w:val="35"/>
  </w:num>
  <w:num w:numId="45">
    <w:abstractNumId w:val="51"/>
  </w:num>
  <w:num w:numId="46">
    <w:abstractNumId w:val="49"/>
  </w:num>
  <w:num w:numId="47">
    <w:abstractNumId w:val="46"/>
  </w:num>
  <w:num w:numId="48">
    <w:abstractNumId w:val="43"/>
  </w:num>
  <w:num w:numId="49">
    <w:abstractNumId w:val="50"/>
  </w:num>
  <w:num w:numId="50">
    <w:abstractNumId w:val="10"/>
  </w:num>
  <w:num w:numId="51">
    <w:abstractNumId w:val="18"/>
  </w:num>
  <w:num w:numId="52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13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1"/>
    <w:rsid w:val="00007499"/>
    <w:rsid w:val="00033530"/>
    <w:rsid w:val="0003393D"/>
    <w:rsid w:val="000376E4"/>
    <w:rsid w:val="00082BAD"/>
    <w:rsid w:val="000B3C91"/>
    <w:rsid w:val="000C606E"/>
    <w:rsid w:val="000D411E"/>
    <w:rsid w:val="000D7DD1"/>
    <w:rsid w:val="000F30F4"/>
    <w:rsid w:val="001144EA"/>
    <w:rsid w:val="00117576"/>
    <w:rsid w:val="001367A8"/>
    <w:rsid w:val="001418FA"/>
    <w:rsid w:val="00165317"/>
    <w:rsid w:val="0018530F"/>
    <w:rsid w:val="001B69A3"/>
    <w:rsid w:val="001E1F1E"/>
    <w:rsid w:val="001E776E"/>
    <w:rsid w:val="00233D13"/>
    <w:rsid w:val="00252428"/>
    <w:rsid w:val="002626F2"/>
    <w:rsid w:val="00281486"/>
    <w:rsid w:val="00297480"/>
    <w:rsid w:val="002B7E79"/>
    <w:rsid w:val="002C2B8C"/>
    <w:rsid w:val="002C4482"/>
    <w:rsid w:val="002E1164"/>
    <w:rsid w:val="002E3BEC"/>
    <w:rsid w:val="002F0ADE"/>
    <w:rsid w:val="00302478"/>
    <w:rsid w:val="00303ED5"/>
    <w:rsid w:val="00305B57"/>
    <w:rsid w:val="00306271"/>
    <w:rsid w:val="00310D74"/>
    <w:rsid w:val="003250DF"/>
    <w:rsid w:val="003365EF"/>
    <w:rsid w:val="0034280E"/>
    <w:rsid w:val="00362176"/>
    <w:rsid w:val="003621F4"/>
    <w:rsid w:val="00363FE5"/>
    <w:rsid w:val="00366337"/>
    <w:rsid w:val="00370B64"/>
    <w:rsid w:val="003B55D0"/>
    <w:rsid w:val="003E332C"/>
    <w:rsid w:val="0040451C"/>
    <w:rsid w:val="00434AF3"/>
    <w:rsid w:val="00461C49"/>
    <w:rsid w:val="0047488A"/>
    <w:rsid w:val="00480883"/>
    <w:rsid w:val="00491341"/>
    <w:rsid w:val="004928DD"/>
    <w:rsid w:val="00495579"/>
    <w:rsid w:val="004A66F6"/>
    <w:rsid w:val="004A7796"/>
    <w:rsid w:val="004B6047"/>
    <w:rsid w:val="004C094B"/>
    <w:rsid w:val="004C4858"/>
    <w:rsid w:val="004D1F5C"/>
    <w:rsid w:val="004D46F3"/>
    <w:rsid w:val="004E5436"/>
    <w:rsid w:val="004F275A"/>
    <w:rsid w:val="004F3626"/>
    <w:rsid w:val="0050129F"/>
    <w:rsid w:val="00507A3A"/>
    <w:rsid w:val="00512414"/>
    <w:rsid w:val="00525DE4"/>
    <w:rsid w:val="00530BF2"/>
    <w:rsid w:val="0053129B"/>
    <w:rsid w:val="005365AF"/>
    <w:rsid w:val="00551866"/>
    <w:rsid w:val="005524D9"/>
    <w:rsid w:val="00571A3D"/>
    <w:rsid w:val="00594DDF"/>
    <w:rsid w:val="005A172B"/>
    <w:rsid w:val="005A1DD7"/>
    <w:rsid w:val="005A2A22"/>
    <w:rsid w:val="005C0D00"/>
    <w:rsid w:val="005C3333"/>
    <w:rsid w:val="005C6DCC"/>
    <w:rsid w:val="005E7F9F"/>
    <w:rsid w:val="00606D39"/>
    <w:rsid w:val="006144FC"/>
    <w:rsid w:val="006275C1"/>
    <w:rsid w:val="00639BD0"/>
    <w:rsid w:val="00676216"/>
    <w:rsid w:val="00686CAB"/>
    <w:rsid w:val="006A4504"/>
    <w:rsid w:val="006B4A7E"/>
    <w:rsid w:val="006D6246"/>
    <w:rsid w:val="006F1967"/>
    <w:rsid w:val="0070235B"/>
    <w:rsid w:val="00711AFC"/>
    <w:rsid w:val="007527C0"/>
    <w:rsid w:val="00753540"/>
    <w:rsid w:val="0075784D"/>
    <w:rsid w:val="00790E9C"/>
    <w:rsid w:val="007C6B10"/>
    <w:rsid w:val="007E60EE"/>
    <w:rsid w:val="007F122D"/>
    <w:rsid w:val="00820448"/>
    <w:rsid w:val="00833265"/>
    <w:rsid w:val="00841C31"/>
    <w:rsid w:val="008509CE"/>
    <w:rsid w:val="00863132"/>
    <w:rsid w:val="00875D1D"/>
    <w:rsid w:val="008836EC"/>
    <w:rsid w:val="0089249F"/>
    <w:rsid w:val="0089412C"/>
    <w:rsid w:val="00896FCD"/>
    <w:rsid w:val="008B4C45"/>
    <w:rsid w:val="008F7BDA"/>
    <w:rsid w:val="00912A43"/>
    <w:rsid w:val="009163F3"/>
    <w:rsid w:val="00930259"/>
    <w:rsid w:val="00953551"/>
    <w:rsid w:val="00964098"/>
    <w:rsid w:val="00965BDB"/>
    <w:rsid w:val="0097031C"/>
    <w:rsid w:val="009739E4"/>
    <w:rsid w:val="0098010E"/>
    <w:rsid w:val="009A283C"/>
    <w:rsid w:val="009A52E4"/>
    <w:rsid w:val="009B551D"/>
    <w:rsid w:val="009B788D"/>
    <w:rsid w:val="009D373B"/>
    <w:rsid w:val="009E2E66"/>
    <w:rsid w:val="009E3D56"/>
    <w:rsid w:val="009F6363"/>
    <w:rsid w:val="009F66D5"/>
    <w:rsid w:val="00A23780"/>
    <w:rsid w:val="00A26EE7"/>
    <w:rsid w:val="00A2CD64"/>
    <w:rsid w:val="00A30DA9"/>
    <w:rsid w:val="00A37AEF"/>
    <w:rsid w:val="00A448AD"/>
    <w:rsid w:val="00A7220D"/>
    <w:rsid w:val="00A75AEA"/>
    <w:rsid w:val="00A872CE"/>
    <w:rsid w:val="00A93EAD"/>
    <w:rsid w:val="00A945E6"/>
    <w:rsid w:val="00AA01A9"/>
    <w:rsid w:val="00AA1B79"/>
    <w:rsid w:val="00AB060A"/>
    <w:rsid w:val="00AB3B3B"/>
    <w:rsid w:val="00AC1AC2"/>
    <w:rsid w:val="00AC2BF6"/>
    <w:rsid w:val="00AE3C41"/>
    <w:rsid w:val="00AF11F5"/>
    <w:rsid w:val="00AF2AB3"/>
    <w:rsid w:val="00B025A8"/>
    <w:rsid w:val="00B04494"/>
    <w:rsid w:val="00B052B8"/>
    <w:rsid w:val="00B1350E"/>
    <w:rsid w:val="00B21108"/>
    <w:rsid w:val="00B234A8"/>
    <w:rsid w:val="00B614AE"/>
    <w:rsid w:val="00B6745B"/>
    <w:rsid w:val="00B93352"/>
    <w:rsid w:val="00BA1861"/>
    <w:rsid w:val="00BC3923"/>
    <w:rsid w:val="00BD0FDF"/>
    <w:rsid w:val="00BD5623"/>
    <w:rsid w:val="00BE03B0"/>
    <w:rsid w:val="00BF294B"/>
    <w:rsid w:val="00BF71A3"/>
    <w:rsid w:val="00C25940"/>
    <w:rsid w:val="00C35F78"/>
    <w:rsid w:val="00C4353D"/>
    <w:rsid w:val="00C64060"/>
    <w:rsid w:val="00C640B4"/>
    <w:rsid w:val="00C83F3F"/>
    <w:rsid w:val="00CA43E0"/>
    <w:rsid w:val="00CE2303"/>
    <w:rsid w:val="00CF229F"/>
    <w:rsid w:val="00CF7CCF"/>
    <w:rsid w:val="00D0089E"/>
    <w:rsid w:val="00D01343"/>
    <w:rsid w:val="00D0220D"/>
    <w:rsid w:val="00D101BC"/>
    <w:rsid w:val="00D540A6"/>
    <w:rsid w:val="00D54E73"/>
    <w:rsid w:val="00D61DE5"/>
    <w:rsid w:val="00D6675C"/>
    <w:rsid w:val="00D6765C"/>
    <w:rsid w:val="00D73142"/>
    <w:rsid w:val="00D8689C"/>
    <w:rsid w:val="00D9481E"/>
    <w:rsid w:val="00DA0F59"/>
    <w:rsid w:val="00DA379D"/>
    <w:rsid w:val="00DB636D"/>
    <w:rsid w:val="00DE4214"/>
    <w:rsid w:val="00E06151"/>
    <w:rsid w:val="00E152B2"/>
    <w:rsid w:val="00E65AFC"/>
    <w:rsid w:val="00E839F7"/>
    <w:rsid w:val="00EA278C"/>
    <w:rsid w:val="00EA6230"/>
    <w:rsid w:val="00ED4402"/>
    <w:rsid w:val="00EF0B61"/>
    <w:rsid w:val="00EF5681"/>
    <w:rsid w:val="00F12B91"/>
    <w:rsid w:val="00F13B35"/>
    <w:rsid w:val="00F33083"/>
    <w:rsid w:val="00F3500D"/>
    <w:rsid w:val="00F5051F"/>
    <w:rsid w:val="00F56600"/>
    <w:rsid w:val="00F607D8"/>
    <w:rsid w:val="00F60BA5"/>
    <w:rsid w:val="00F7176D"/>
    <w:rsid w:val="00F72D35"/>
    <w:rsid w:val="00F86802"/>
    <w:rsid w:val="00FB692F"/>
    <w:rsid w:val="00FD557B"/>
    <w:rsid w:val="00FE2B5A"/>
    <w:rsid w:val="00FE57BF"/>
    <w:rsid w:val="00FF2270"/>
    <w:rsid w:val="00FF689A"/>
    <w:rsid w:val="0193C238"/>
    <w:rsid w:val="01EEA8A9"/>
    <w:rsid w:val="02014245"/>
    <w:rsid w:val="0228D860"/>
    <w:rsid w:val="0238A5E1"/>
    <w:rsid w:val="0256EB7A"/>
    <w:rsid w:val="026BE3A4"/>
    <w:rsid w:val="02787847"/>
    <w:rsid w:val="028D6731"/>
    <w:rsid w:val="035A5D5D"/>
    <w:rsid w:val="0370B89B"/>
    <w:rsid w:val="037259B0"/>
    <w:rsid w:val="037A41A0"/>
    <w:rsid w:val="038B5C7D"/>
    <w:rsid w:val="03B92DC0"/>
    <w:rsid w:val="03D47642"/>
    <w:rsid w:val="0412D351"/>
    <w:rsid w:val="04293792"/>
    <w:rsid w:val="04573229"/>
    <w:rsid w:val="0471738E"/>
    <w:rsid w:val="049FDC1A"/>
    <w:rsid w:val="04CBA0CC"/>
    <w:rsid w:val="04F20C62"/>
    <w:rsid w:val="05154A68"/>
    <w:rsid w:val="0532908D"/>
    <w:rsid w:val="05370CF3"/>
    <w:rsid w:val="054BB99B"/>
    <w:rsid w:val="05750D22"/>
    <w:rsid w:val="05ACC66F"/>
    <w:rsid w:val="05C66C42"/>
    <w:rsid w:val="06269A8B"/>
    <w:rsid w:val="06407164"/>
    <w:rsid w:val="0673B847"/>
    <w:rsid w:val="0674E4AF"/>
    <w:rsid w:val="067F669F"/>
    <w:rsid w:val="06ABE628"/>
    <w:rsid w:val="06CE60EE"/>
    <w:rsid w:val="06DEC48A"/>
    <w:rsid w:val="06EE42BB"/>
    <w:rsid w:val="07545305"/>
    <w:rsid w:val="077B6D7B"/>
    <w:rsid w:val="07F26062"/>
    <w:rsid w:val="081084C7"/>
    <w:rsid w:val="08133EAD"/>
    <w:rsid w:val="0815F1E1"/>
    <w:rsid w:val="0825EC8D"/>
    <w:rsid w:val="08981BDF"/>
    <w:rsid w:val="08F0BEFB"/>
    <w:rsid w:val="094EF58D"/>
    <w:rsid w:val="0965E652"/>
    <w:rsid w:val="09996DF3"/>
    <w:rsid w:val="09AC5528"/>
    <w:rsid w:val="09BC92EA"/>
    <w:rsid w:val="0A026C79"/>
    <w:rsid w:val="0A425632"/>
    <w:rsid w:val="0A51F20D"/>
    <w:rsid w:val="0A91A96D"/>
    <w:rsid w:val="0AAE050E"/>
    <w:rsid w:val="0AB3498C"/>
    <w:rsid w:val="0AFFC612"/>
    <w:rsid w:val="0B576B1E"/>
    <w:rsid w:val="0B97D2A4"/>
    <w:rsid w:val="0BD0A33E"/>
    <w:rsid w:val="0BF44BAC"/>
    <w:rsid w:val="0C1F9517"/>
    <w:rsid w:val="0C2EF147"/>
    <w:rsid w:val="0C53DC77"/>
    <w:rsid w:val="0C79EE4A"/>
    <w:rsid w:val="0CA386B1"/>
    <w:rsid w:val="0CE7AF4F"/>
    <w:rsid w:val="0CF433AC"/>
    <w:rsid w:val="0D2EB120"/>
    <w:rsid w:val="0D3482DA"/>
    <w:rsid w:val="0D652CD3"/>
    <w:rsid w:val="0DAA288A"/>
    <w:rsid w:val="0E20CBD7"/>
    <w:rsid w:val="0E4E7AB4"/>
    <w:rsid w:val="0E69B40A"/>
    <w:rsid w:val="0E777D8F"/>
    <w:rsid w:val="0EC014BB"/>
    <w:rsid w:val="0F62B326"/>
    <w:rsid w:val="0FB350A6"/>
    <w:rsid w:val="0FBCF100"/>
    <w:rsid w:val="0FFD9C0E"/>
    <w:rsid w:val="10617299"/>
    <w:rsid w:val="10A45F3C"/>
    <w:rsid w:val="10CB4BCB"/>
    <w:rsid w:val="110F002F"/>
    <w:rsid w:val="113E4CBE"/>
    <w:rsid w:val="114FC3C5"/>
    <w:rsid w:val="115F7FF7"/>
    <w:rsid w:val="118B1D4D"/>
    <w:rsid w:val="1198F02B"/>
    <w:rsid w:val="121C068B"/>
    <w:rsid w:val="122A20F2"/>
    <w:rsid w:val="12A498A5"/>
    <w:rsid w:val="1347665D"/>
    <w:rsid w:val="1358E5F6"/>
    <w:rsid w:val="135CA204"/>
    <w:rsid w:val="137AFFF7"/>
    <w:rsid w:val="139567FC"/>
    <w:rsid w:val="13C4EE76"/>
    <w:rsid w:val="14170C68"/>
    <w:rsid w:val="149F5DF4"/>
    <w:rsid w:val="14CA7920"/>
    <w:rsid w:val="14DE1A09"/>
    <w:rsid w:val="153BE620"/>
    <w:rsid w:val="1619FC84"/>
    <w:rsid w:val="162948BF"/>
    <w:rsid w:val="163B2E55"/>
    <w:rsid w:val="1668E254"/>
    <w:rsid w:val="166CE58D"/>
    <w:rsid w:val="168F518E"/>
    <w:rsid w:val="169DCED7"/>
    <w:rsid w:val="169F9F66"/>
    <w:rsid w:val="16B39B44"/>
    <w:rsid w:val="16C44B2C"/>
    <w:rsid w:val="1731BAD0"/>
    <w:rsid w:val="17C77823"/>
    <w:rsid w:val="180AC4D4"/>
    <w:rsid w:val="18399F38"/>
    <w:rsid w:val="18484C2B"/>
    <w:rsid w:val="1886C9BD"/>
    <w:rsid w:val="192C8256"/>
    <w:rsid w:val="1965A863"/>
    <w:rsid w:val="199B0B16"/>
    <w:rsid w:val="19A0ABBE"/>
    <w:rsid w:val="19A2029C"/>
    <w:rsid w:val="19A4C4C7"/>
    <w:rsid w:val="19BE0D6B"/>
    <w:rsid w:val="1A1BEEF4"/>
    <w:rsid w:val="1A1C6860"/>
    <w:rsid w:val="1A234F5F"/>
    <w:rsid w:val="1A86AB44"/>
    <w:rsid w:val="1AF3851A"/>
    <w:rsid w:val="1B0C500F"/>
    <w:rsid w:val="1B2E218A"/>
    <w:rsid w:val="1B4A2A3C"/>
    <w:rsid w:val="1BCAD657"/>
    <w:rsid w:val="1C12D919"/>
    <w:rsid w:val="1C2942AF"/>
    <w:rsid w:val="1C754A4C"/>
    <w:rsid w:val="1C929071"/>
    <w:rsid w:val="1CBC6C4A"/>
    <w:rsid w:val="1D39506D"/>
    <w:rsid w:val="1D739E18"/>
    <w:rsid w:val="1D85E8AF"/>
    <w:rsid w:val="1D92F9BE"/>
    <w:rsid w:val="1DAD9FF9"/>
    <w:rsid w:val="1DEB89C7"/>
    <w:rsid w:val="1E039507"/>
    <w:rsid w:val="1E048A70"/>
    <w:rsid w:val="1E49BA5D"/>
    <w:rsid w:val="1E7C4138"/>
    <w:rsid w:val="1EB684CE"/>
    <w:rsid w:val="1ED0CC91"/>
    <w:rsid w:val="1EE31CAA"/>
    <w:rsid w:val="1F222A4F"/>
    <w:rsid w:val="1F34DF2F"/>
    <w:rsid w:val="1F754729"/>
    <w:rsid w:val="1F7EB804"/>
    <w:rsid w:val="20334E0D"/>
    <w:rsid w:val="2039A7FC"/>
    <w:rsid w:val="20853A07"/>
    <w:rsid w:val="20BD8971"/>
    <w:rsid w:val="20E95D1B"/>
    <w:rsid w:val="21031D42"/>
    <w:rsid w:val="211085CC"/>
    <w:rsid w:val="21170745"/>
    <w:rsid w:val="212D7425"/>
    <w:rsid w:val="2161ADCA"/>
    <w:rsid w:val="21CF1E6E"/>
    <w:rsid w:val="2201B5A8"/>
    <w:rsid w:val="22283F45"/>
    <w:rsid w:val="22736497"/>
    <w:rsid w:val="22CAB860"/>
    <w:rsid w:val="230478E1"/>
    <w:rsid w:val="231D791D"/>
    <w:rsid w:val="234714DE"/>
    <w:rsid w:val="23B50FEE"/>
    <w:rsid w:val="23D4B0E0"/>
    <w:rsid w:val="23D5E83C"/>
    <w:rsid w:val="23DA347C"/>
    <w:rsid w:val="23FF0CE7"/>
    <w:rsid w:val="2435296B"/>
    <w:rsid w:val="2442F9AF"/>
    <w:rsid w:val="249482BE"/>
    <w:rsid w:val="24D5CC5D"/>
    <w:rsid w:val="25120E91"/>
    <w:rsid w:val="252795B9"/>
    <w:rsid w:val="2543D7D7"/>
    <w:rsid w:val="2546BD15"/>
    <w:rsid w:val="257D8744"/>
    <w:rsid w:val="262F734A"/>
    <w:rsid w:val="26463391"/>
    <w:rsid w:val="26A8E980"/>
    <w:rsid w:val="26AAEC56"/>
    <w:rsid w:val="26D94A4B"/>
    <w:rsid w:val="26EA2C05"/>
    <w:rsid w:val="2710DB24"/>
    <w:rsid w:val="2773A075"/>
    <w:rsid w:val="2797EFBD"/>
    <w:rsid w:val="27BFEA79"/>
    <w:rsid w:val="27C8442E"/>
    <w:rsid w:val="27D0E97C"/>
    <w:rsid w:val="287B24A6"/>
    <w:rsid w:val="29054ED1"/>
    <w:rsid w:val="292C1DE7"/>
    <w:rsid w:val="292C7FAD"/>
    <w:rsid w:val="293C8BBB"/>
    <w:rsid w:val="294189A1"/>
    <w:rsid w:val="2967140C"/>
    <w:rsid w:val="29B01525"/>
    <w:rsid w:val="2A069DD3"/>
    <w:rsid w:val="2A565E3C"/>
    <w:rsid w:val="2A585469"/>
    <w:rsid w:val="2A5F6CD2"/>
    <w:rsid w:val="2A87CE12"/>
    <w:rsid w:val="2ADE90B1"/>
    <w:rsid w:val="2AE58ECA"/>
    <w:rsid w:val="2AEDD848"/>
    <w:rsid w:val="2AF78B3B"/>
    <w:rsid w:val="2B088A3E"/>
    <w:rsid w:val="2BA17FD4"/>
    <w:rsid w:val="2BA2AC62"/>
    <w:rsid w:val="2BAA3B0C"/>
    <w:rsid w:val="2BB56E23"/>
    <w:rsid w:val="2BC54535"/>
    <w:rsid w:val="2BCB52D2"/>
    <w:rsid w:val="2BFF5DD8"/>
    <w:rsid w:val="2C04F885"/>
    <w:rsid w:val="2C4F07B3"/>
    <w:rsid w:val="2C9AFCFF"/>
    <w:rsid w:val="2CDC7EAE"/>
    <w:rsid w:val="2D3D5035"/>
    <w:rsid w:val="2D43A747"/>
    <w:rsid w:val="2D6CCF88"/>
    <w:rsid w:val="2D86BB2B"/>
    <w:rsid w:val="2DA4D003"/>
    <w:rsid w:val="2DB54671"/>
    <w:rsid w:val="2DD67DA5"/>
    <w:rsid w:val="2DEAD814"/>
    <w:rsid w:val="2DEFE641"/>
    <w:rsid w:val="2DF72F4B"/>
    <w:rsid w:val="2E402B00"/>
    <w:rsid w:val="2EA22F91"/>
    <w:rsid w:val="2EA9670C"/>
    <w:rsid w:val="2EC5DD27"/>
    <w:rsid w:val="2EEB0889"/>
    <w:rsid w:val="2F22B5FD"/>
    <w:rsid w:val="2F40A064"/>
    <w:rsid w:val="2F4D17DD"/>
    <w:rsid w:val="2F5FD3B5"/>
    <w:rsid w:val="2FBD76B8"/>
    <w:rsid w:val="2FD8B0F4"/>
    <w:rsid w:val="305C4703"/>
    <w:rsid w:val="306485E9"/>
    <w:rsid w:val="30D9BDA3"/>
    <w:rsid w:val="30F6DB24"/>
    <w:rsid w:val="3109100E"/>
    <w:rsid w:val="310DDA2B"/>
    <w:rsid w:val="31130371"/>
    <w:rsid w:val="31410DC2"/>
    <w:rsid w:val="3173CE1E"/>
    <w:rsid w:val="317CDFF7"/>
    <w:rsid w:val="32166211"/>
    <w:rsid w:val="323CD3CE"/>
    <w:rsid w:val="3248E9E8"/>
    <w:rsid w:val="324DA82C"/>
    <w:rsid w:val="32553839"/>
    <w:rsid w:val="32E8F630"/>
    <w:rsid w:val="32F7BC33"/>
    <w:rsid w:val="32FF2297"/>
    <w:rsid w:val="33042524"/>
    <w:rsid w:val="3349EC0A"/>
    <w:rsid w:val="33A0F908"/>
    <w:rsid w:val="33B23272"/>
    <w:rsid w:val="33BAC482"/>
    <w:rsid w:val="33E02A24"/>
    <w:rsid w:val="33F70CBB"/>
    <w:rsid w:val="34005B07"/>
    <w:rsid w:val="340A6FBD"/>
    <w:rsid w:val="3476E1B6"/>
    <w:rsid w:val="347B9231"/>
    <w:rsid w:val="34897BB8"/>
    <w:rsid w:val="349FF585"/>
    <w:rsid w:val="34B015AE"/>
    <w:rsid w:val="34B3BDF6"/>
    <w:rsid w:val="34CEAC7A"/>
    <w:rsid w:val="34DAD66F"/>
    <w:rsid w:val="34DE3A67"/>
    <w:rsid w:val="34EF7EE0"/>
    <w:rsid w:val="354AA3CD"/>
    <w:rsid w:val="355E1A4D"/>
    <w:rsid w:val="357068BD"/>
    <w:rsid w:val="35A3BA8E"/>
    <w:rsid w:val="35A7D11E"/>
    <w:rsid w:val="35D2E287"/>
    <w:rsid w:val="35DF7F8C"/>
    <w:rsid w:val="363559C9"/>
    <w:rsid w:val="36473F41"/>
    <w:rsid w:val="3650CAF6"/>
    <w:rsid w:val="36578407"/>
    <w:rsid w:val="36702C00"/>
    <w:rsid w:val="36A529B8"/>
    <w:rsid w:val="373CDEF5"/>
    <w:rsid w:val="374727C0"/>
    <w:rsid w:val="378640C2"/>
    <w:rsid w:val="37B332F3"/>
    <w:rsid w:val="37CBEA87"/>
    <w:rsid w:val="37DCEC25"/>
    <w:rsid w:val="37E7491A"/>
    <w:rsid w:val="381D8955"/>
    <w:rsid w:val="38612089"/>
    <w:rsid w:val="39101FEF"/>
    <w:rsid w:val="3926619D"/>
    <w:rsid w:val="393D1382"/>
    <w:rsid w:val="3981E0E9"/>
    <w:rsid w:val="3983197B"/>
    <w:rsid w:val="399A17BF"/>
    <w:rsid w:val="39D81A7B"/>
    <w:rsid w:val="39ECB79A"/>
    <w:rsid w:val="3A279583"/>
    <w:rsid w:val="3A739952"/>
    <w:rsid w:val="3A768A6F"/>
    <w:rsid w:val="3ABAF04F"/>
    <w:rsid w:val="3AC97C5B"/>
    <w:rsid w:val="3AD74CE9"/>
    <w:rsid w:val="3AEBC53C"/>
    <w:rsid w:val="3BA8D54D"/>
    <w:rsid w:val="3BD6AE3A"/>
    <w:rsid w:val="3BEEF6E1"/>
    <w:rsid w:val="3BF84272"/>
    <w:rsid w:val="3C0575BB"/>
    <w:rsid w:val="3C6D1903"/>
    <w:rsid w:val="3C99EA72"/>
    <w:rsid w:val="3CC24EAA"/>
    <w:rsid w:val="3CD578A0"/>
    <w:rsid w:val="3D383F2A"/>
    <w:rsid w:val="3D5A2ED5"/>
    <w:rsid w:val="3DC18D4D"/>
    <w:rsid w:val="3DCEE9DA"/>
    <w:rsid w:val="3DEA38CC"/>
    <w:rsid w:val="3E03FBEC"/>
    <w:rsid w:val="3E0AEC3A"/>
    <w:rsid w:val="3E53D428"/>
    <w:rsid w:val="3E553DBA"/>
    <w:rsid w:val="3E7AB22C"/>
    <w:rsid w:val="3EB3337C"/>
    <w:rsid w:val="3EC13F2C"/>
    <w:rsid w:val="3EF681CC"/>
    <w:rsid w:val="3EFE7F83"/>
    <w:rsid w:val="3F1FEA5D"/>
    <w:rsid w:val="3F391A09"/>
    <w:rsid w:val="3F42D855"/>
    <w:rsid w:val="3F924C73"/>
    <w:rsid w:val="3FEA95B2"/>
    <w:rsid w:val="401670CD"/>
    <w:rsid w:val="402C456B"/>
    <w:rsid w:val="406FDFEC"/>
    <w:rsid w:val="408BA2C9"/>
    <w:rsid w:val="409D5491"/>
    <w:rsid w:val="412186B3"/>
    <w:rsid w:val="412665AA"/>
    <w:rsid w:val="4158AB9D"/>
    <w:rsid w:val="41858AB7"/>
    <w:rsid w:val="41A7902B"/>
    <w:rsid w:val="4244EAFD"/>
    <w:rsid w:val="431E8B15"/>
    <w:rsid w:val="4327E3B6"/>
    <w:rsid w:val="43399340"/>
    <w:rsid w:val="433D3379"/>
    <w:rsid w:val="43934ECE"/>
    <w:rsid w:val="43A780AE"/>
    <w:rsid w:val="43D5F3A3"/>
    <w:rsid w:val="43EE66E8"/>
    <w:rsid w:val="43F1DA1B"/>
    <w:rsid w:val="43F8FDC6"/>
    <w:rsid w:val="4440A8D7"/>
    <w:rsid w:val="4450CF30"/>
    <w:rsid w:val="4457AD76"/>
    <w:rsid w:val="447448D0"/>
    <w:rsid w:val="4481957E"/>
    <w:rsid w:val="448A086E"/>
    <w:rsid w:val="44BFCD18"/>
    <w:rsid w:val="45122332"/>
    <w:rsid w:val="45264949"/>
    <w:rsid w:val="4532D4EE"/>
    <w:rsid w:val="453B028A"/>
    <w:rsid w:val="454B83EB"/>
    <w:rsid w:val="459285E0"/>
    <w:rsid w:val="45F44A7C"/>
    <w:rsid w:val="45F9D6CD"/>
    <w:rsid w:val="463C0F38"/>
    <w:rsid w:val="464D6E45"/>
    <w:rsid w:val="4659D736"/>
    <w:rsid w:val="46AA880B"/>
    <w:rsid w:val="46B20840"/>
    <w:rsid w:val="476565D8"/>
    <w:rsid w:val="47CDB22E"/>
    <w:rsid w:val="482A91A4"/>
    <w:rsid w:val="48769347"/>
    <w:rsid w:val="4879D16A"/>
    <w:rsid w:val="48C640E6"/>
    <w:rsid w:val="48E412C8"/>
    <w:rsid w:val="497019FF"/>
    <w:rsid w:val="49F454BF"/>
    <w:rsid w:val="4A1263A8"/>
    <w:rsid w:val="4A9B1CC6"/>
    <w:rsid w:val="4AA73F3B"/>
    <w:rsid w:val="4AD8F321"/>
    <w:rsid w:val="4AF800F8"/>
    <w:rsid w:val="4AFBCF99"/>
    <w:rsid w:val="4B0092D8"/>
    <w:rsid w:val="4B355B79"/>
    <w:rsid w:val="4B8D444C"/>
    <w:rsid w:val="4BC10AE3"/>
    <w:rsid w:val="4BDB2E74"/>
    <w:rsid w:val="4C181682"/>
    <w:rsid w:val="4C27AE39"/>
    <w:rsid w:val="4C3DCAB0"/>
    <w:rsid w:val="4C5948D6"/>
    <w:rsid w:val="4C66CCAA"/>
    <w:rsid w:val="4CB9435C"/>
    <w:rsid w:val="4CCBDF5E"/>
    <w:rsid w:val="4CF81DC3"/>
    <w:rsid w:val="4D00EEB0"/>
    <w:rsid w:val="4D43CBCC"/>
    <w:rsid w:val="4D8A0C15"/>
    <w:rsid w:val="4DA73F25"/>
    <w:rsid w:val="4E49FB51"/>
    <w:rsid w:val="4E89CBEE"/>
    <w:rsid w:val="4E97FBAD"/>
    <w:rsid w:val="4E9A40A5"/>
    <w:rsid w:val="4EE25B04"/>
    <w:rsid w:val="4F5E4742"/>
    <w:rsid w:val="4F6F4256"/>
    <w:rsid w:val="4F775BEF"/>
    <w:rsid w:val="4F870F85"/>
    <w:rsid w:val="4FC87749"/>
    <w:rsid w:val="4FE5CBB2"/>
    <w:rsid w:val="501B26EF"/>
    <w:rsid w:val="505AEB23"/>
    <w:rsid w:val="50B23ADC"/>
    <w:rsid w:val="50B2702D"/>
    <w:rsid w:val="513E4993"/>
    <w:rsid w:val="5145D6CA"/>
    <w:rsid w:val="51A13E27"/>
    <w:rsid w:val="51A3E085"/>
    <w:rsid w:val="51C7BBEE"/>
    <w:rsid w:val="51D5506F"/>
    <w:rsid w:val="5208969E"/>
    <w:rsid w:val="5211EAE5"/>
    <w:rsid w:val="522F0C08"/>
    <w:rsid w:val="52746D7F"/>
    <w:rsid w:val="52B584A5"/>
    <w:rsid w:val="52E6C78D"/>
    <w:rsid w:val="530B4198"/>
    <w:rsid w:val="531227F9"/>
    <w:rsid w:val="5316D5C0"/>
    <w:rsid w:val="536CCB0E"/>
    <w:rsid w:val="5388324A"/>
    <w:rsid w:val="53C6EC9C"/>
    <w:rsid w:val="53E1A2C9"/>
    <w:rsid w:val="53E64144"/>
    <w:rsid w:val="53EE4D9C"/>
    <w:rsid w:val="54429DC9"/>
    <w:rsid w:val="545C7F5B"/>
    <w:rsid w:val="54CF045D"/>
    <w:rsid w:val="5522E137"/>
    <w:rsid w:val="55A99F4E"/>
    <w:rsid w:val="56046E11"/>
    <w:rsid w:val="562956AE"/>
    <w:rsid w:val="564A69B2"/>
    <w:rsid w:val="5703C36D"/>
    <w:rsid w:val="572112D6"/>
    <w:rsid w:val="572C25FB"/>
    <w:rsid w:val="5758DB6A"/>
    <w:rsid w:val="57695927"/>
    <w:rsid w:val="57708305"/>
    <w:rsid w:val="577D0588"/>
    <w:rsid w:val="57924796"/>
    <w:rsid w:val="57B3B87E"/>
    <w:rsid w:val="57BA4311"/>
    <w:rsid w:val="57D7B53A"/>
    <w:rsid w:val="57F4A7CB"/>
    <w:rsid w:val="58011D45"/>
    <w:rsid w:val="58844052"/>
    <w:rsid w:val="58A53B98"/>
    <w:rsid w:val="58B3FFB1"/>
    <w:rsid w:val="58D14632"/>
    <w:rsid w:val="58EE807A"/>
    <w:rsid w:val="58F48C3B"/>
    <w:rsid w:val="58F5C6CB"/>
    <w:rsid w:val="59F6525A"/>
    <w:rsid w:val="5A983821"/>
    <w:rsid w:val="5AA0F9E9"/>
    <w:rsid w:val="5AAA84C4"/>
    <w:rsid w:val="5AAC571B"/>
    <w:rsid w:val="5AD7281B"/>
    <w:rsid w:val="5AF0CE22"/>
    <w:rsid w:val="5B518700"/>
    <w:rsid w:val="5B645A67"/>
    <w:rsid w:val="5B769B5B"/>
    <w:rsid w:val="5BDBD4C6"/>
    <w:rsid w:val="5BED9E1D"/>
    <w:rsid w:val="5C2568A7"/>
    <w:rsid w:val="5C469987"/>
    <w:rsid w:val="5C4A005D"/>
    <w:rsid w:val="5C5F5B92"/>
    <w:rsid w:val="5C955D0D"/>
    <w:rsid w:val="5CA9E227"/>
    <w:rsid w:val="5CD4C0A0"/>
    <w:rsid w:val="5D37DADF"/>
    <w:rsid w:val="5D501FE4"/>
    <w:rsid w:val="5D563D2F"/>
    <w:rsid w:val="5D64862D"/>
    <w:rsid w:val="5D6C52D6"/>
    <w:rsid w:val="5D85A29A"/>
    <w:rsid w:val="5E15D6E5"/>
    <w:rsid w:val="5E315BAC"/>
    <w:rsid w:val="5E83275B"/>
    <w:rsid w:val="5EAC4350"/>
    <w:rsid w:val="5EC021B3"/>
    <w:rsid w:val="5EC9C37D"/>
    <w:rsid w:val="5F6643CF"/>
    <w:rsid w:val="5F6B8C5A"/>
    <w:rsid w:val="5F74E949"/>
    <w:rsid w:val="5FA88133"/>
    <w:rsid w:val="5FB07FBA"/>
    <w:rsid w:val="5FB25384"/>
    <w:rsid w:val="5FB56AFD"/>
    <w:rsid w:val="606F7BA1"/>
    <w:rsid w:val="60A30A84"/>
    <w:rsid w:val="60CB5F6B"/>
    <w:rsid w:val="6181AA74"/>
    <w:rsid w:val="62694FD6"/>
    <w:rsid w:val="62BCC898"/>
    <w:rsid w:val="62D127A3"/>
    <w:rsid w:val="62D3ED0B"/>
    <w:rsid w:val="62F96A1A"/>
    <w:rsid w:val="63111B03"/>
    <w:rsid w:val="6323D860"/>
    <w:rsid w:val="6350E7A3"/>
    <w:rsid w:val="637B113D"/>
    <w:rsid w:val="63802FD4"/>
    <w:rsid w:val="63840C43"/>
    <w:rsid w:val="63CE7A7E"/>
    <w:rsid w:val="6419C16F"/>
    <w:rsid w:val="6419FA11"/>
    <w:rsid w:val="642CFEA1"/>
    <w:rsid w:val="64438611"/>
    <w:rsid w:val="644B58CD"/>
    <w:rsid w:val="64517EF6"/>
    <w:rsid w:val="6478D662"/>
    <w:rsid w:val="64C58E22"/>
    <w:rsid w:val="64F6458E"/>
    <w:rsid w:val="65073F09"/>
    <w:rsid w:val="655D00B6"/>
    <w:rsid w:val="655EA3DC"/>
    <w:rsid w:val="658877A8"/>
    <w:rsid w:val="659EAB09"/>
    <w:rsid w:val="65ABC0A2"/>
    <w:rsid w:val="65D14B23"/>
    <w:rsid w:val="65F24B84"/>
    <w:rsid w:val="65F6076C"/>
    <w:rsid w:val="66252E1F"/>
    <w:rsid w:val="66310ADC"/>
    <w:rsid w:val="66826DD9"/>
    <w:rsid w:val="66BD3978"/>
    <w:rsid w:val="66C0471D"/>
    <w:rsid w:val="674608FF"/>
    <w:rsid w:val="67702D58"/>
    <w:rsid w:val="677B26D3"/>
    <w:rsid w:val="677DE9EC"/>
    <w:rsid w:val="67B7C0EF"/>
    <w:rsid w:val="67D35C01"/>
    <w:rsid w:val="67D5D9E9"/>
    <w:rsid w:val="67E66ED2"/>
    <w:rsid w:val="67ECC50B"/>
    <w:rsid w:val="680CC523"/>
    <w:rsid w:val="681CB899"/>
    <w:rsid w:val="684ACAF5"/>
    <w:rsid w:val="684FA4E5"/>
    <w:rsid w:val="6873541E"/>
    <w:rsid w:val="68F3251A"/>
    <w:rsid w:val="68F50C38"/>
    <w:rsid w:val="69013E0B"/>
    <w:rsid w:val="69235EFC"/>
    <w:rsid w:val="69D7C667"/>
    <w:rsid w:val="69E69B56"/>
    <w:rsid w:val="69E7CB37"/>
    <w:rsid w:val="69EF7158"/>
    <w:rsid w:val="69FBA07B"/>
    <w:rsid w:val="6A0F6E4C"/>
    <w:rsid w:val="6A49284F"/>
    <w:rsid w:val="6A6218EC"/>
    <w:rsid w:val="6AB61BF2"/>
    <w:rsid w:val="6ACE6CF1"/>
    <w:rsid w:val="6AD2BCFD"/>
    <w:rsid w:val="6AE94B58"/>
    <w:rsid w:val="6AFAEC2E"/>
    <w:rsid w:val="6B0780E5"/>
    <w:rsid w:val="6B2C1023"/>
    <w:rsid w:val="6B826BB7"/>
    <w:rsid w:val="6B857C5E"/>
    <w:rsid w:val="6C05B6D0"/>
    <w:rsid w:val="6C38B2CE"/>
    <w:rsid w:val="6C6C9C2A"/>
    <w:rsid w:val="6C8123B8"/>
    <w:rsid w:val="6CC8E92C"/>
    <w:rsid w:val="6CF75B33"/>
    <w:rsid w:val="6CFBCD2E"/>
    <w:rsid w:val="6D1E3C18"/>
    <w:rsid w:val="6D347677"/>
    <w:rsid w:val="6D4C42B4"/>
    <w:rsid w:val="6D505B8E"/>
    <w:rsid w:val="6D61B01C"/>
    <w:rsid w:val="6D75FE48"/>
    <w:rsid w:val="6D88F29A"/>
    <w:rsid w:val="6DD7E653"/>
    <w:rsid w:val="6DE71611"/>
    <w:rsid w:val="6DEDEA33"/>
    <w:rsid w:val="6E85EE42"/>
    <w:rsid w:val="6E910ADF"/>
    <w:rsid w:val="6EE57664"/>
    <w:rsid w:val="6EF722D8"/>
    <w:rsid w:val="6F9947B6"/>
    <w:rsid w:val="6FB10182"/>
    <w:rsid w:val="6FDA19D3"/>
    <w:rsid w:val="6FF82F86"/>
    <w:rsid w:val="703603F7"/>
    <w:rsid w:val="707604B0"/>
    <w:rsid w:val="708146C5"/>
    <w:rsid w:val="70A91B78"/>
    <w:rsid w:val="70B1E8CF"/>
    <w:rsid w:val="70EB4942"/>
    <w:rsid w:val="70EDCF19"/>
    <w:rsid w:val="71152460"/>
    <w:rsid w:val="711B0E42"/>
    <w:rsid w:val="71300DF1"/>
    <w:rsid w:val="7165D8D1"/>
    <w:rsid w:val="71B3A17F"/>
    <w:rsid w:val="71D66C2D"/>
    <w:rsid w:val="71E15AE0"/>
    <w:rsid w:val="71E906C2"/>
    <w:rsid w:val="720DF873"/>
    <w:rsid w:val="721D1726"/>
    <w:rsid w:val="726405B4"/>
    <w:rsid w:val="7279639C"/>
    <w:rsid w:val="72C6540D"/>
    <w:rsid w:val="72E0439A"/>
    <w:rsid w:val="72EAD289"/>
    <w:rsid w:val="735C9E94"/>
    <w:rsid w:val="7411AB8B"/>
    <w:rsid w:val="7422BD06"/>
    <w:rsid w:val="744CC522"/>
    <w:rsid w:val="7462246E"/>
    <w:rsid w:val="7488A599"/>
    <w:rsid w:val="7489346D"/>
    <w:rsid w:val="74A329B9"/>
    <w:rsid w:val="750B5FA4"/>
    <w:rsid w:val="7519D6FE"/>
    <w:rsid w:val="75A6F6A2"/>
    <w:rsid w:val="75AD7BEC"/>
    <w:rsid w:val="75B9D51B"/>
    <w:rsid w:val="75D951A8"/>
    <w:rsid w:val="75FD7E65"/>
    <w:rsid w:val="76133721"/>
    <w:rsid w:val="763C4BCD"/>
    <w:rsid w:val="7659F604"/>
    <w:rsid w:val="7666E0D7"/>
    <w:rsid w:val="766FCB72"/>
    <w:rsid w:val="76ACB9BB"/>
    <w:rsid w:val="76B5A75F"/>
    <w:rsid w:val="76D9BE55"/>
    <w:rsid w:val="770BF704"/>
    <w:rsid w:val="7745D9F7"/>
    <w:rsid w:val="77CB46CE"/>
    <w:rsid w:val="77F564F4"/>
    <w:rsid w:val="783521B6"/>
    <w:rsid w:val="78612EB2"/>
    <w:rsid w:val="78E1AA58"/>
    <w:rsid w:val="79002F8A"/>
    <w:rsid w:val="79092A81"/>
    <w:rsid w:val="7973EC8F"/>
    <w:rsid w:val="79DDF0F2"/>
    <w:rsid w:val="7A28290B"/>
    <w:rsid w:val="7A283A2A"/>
    <w:rsid w:val="7A2F1A91"/>
    <w:rsid w:val="7A331638"/>
    <w:rsid w:val="7A3A53D9"/>
    <w:rsid w:val="7A626B29"/>
    <w:rsid w:val="7A8339CA"/>
    <w:rsid w:val="7A9B5286"/>
    <w:rsid w:val="7AC0D3C9"/>
    <w:rsid w:val="7AD0D8E5"/>
    <w:rsid w:val="7AD1BC20"/>
    <w:rsid w:val="7AD22D22"/>
    <w:rsid w:val="7B0FBCF0"/>
    <w:rsid w:val="7B4C5F2A"/>
    <w:rsid w:val="7B6ACA3E"/>
    <w:rsid w:val="7B6E6821"/>
    <w:rsid w:val="7C313C0E"/>
    <w:rsid w:val="7C57D707"/>
    <w:rsid w:val="7C66727E"/>
    <w:rsid w:val="7C9291D7"/>
    <w:rsid w:val="7CA085D2"/>
    <w:rsid w:val="7CABE432"/>
    <w:rsid w:val="7D0329C6"/>
    <w:rsid w:val="7D24E8E3"/>
    <w:rsid w:val="7D2F70B7"/>
    <w:rsid w:val="7D349BB6"/>
    <w:rsid w:val="7D538AAC"/>
    <w:rsid w:val="7D5A2DE0"/>
    <w:rsid w:val="7D60B249"/>
    <w:rsid w:val="7D824E07"/>
    <w:rsid w:val="7D861ABD"/>
    <w:rsid w:val="7DDFDF94"/>
    <w:rsid w:val="7DF3A768"/>
    <w:rsid w:val="7E204701"/>
    <w:rsid w:val="7E27D97D"/>
    <w:rsid w:val="7E280CAA"/>
    <w:rsid w:val="7E3C41A5"/>
    <w:rsid w:val="7E8B069E"/>
    <w:rsid w:val="7EA608E3"/>
    <w:rsid w:val="7EB53361"/>
    <w:rsid w:val="7EB707E6"/>
    <w:rsid w:val="7EE93C89"/>
    <w:rsid w:val="7EF9C041"/>
    <w:rsid w:val="7F0B73C6"/>
    <w:rsid w:val="7F3849E4"/>
    <w:rsid w:val="7F59316A"/>
    <w:rsid w:val="7F73C2DD"/>
    <w:rsid w:val="7F8F77C9"/>
    <w:rsid w:val="7FD8946A"/>
    <w:rsid w:val="7FE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A01F"/>
  <w15:docId w15:val="{408BC047-4844-4428-A3FC-2D366184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F56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F5681"/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paragraph" w:styleId="Sraopastraipa">
    <w:name w:val="List Paragraph"/>
    <w:basedOn w:val="prastasis"/>
    <w:qFormat/>
    <w:rsid w:val="00EF5681"/>
    <w:pPr>
      <w:ind w:left="1296"/>
    </w:pPr>
    <w:rPr>
      <w:szCs w:val="20"/>
    </w:rPr>
  </w:style>
  <w:style w:type="paragraph" w:customStyle="1" w:styleId="DefinitionTerm">
    <w:name w:val="Definition Term"/>
    <w:basedOn w:val="prastasis"/>
    <w:next w:val="prastasis"/>
    <w:rsid w:val="00EF5681"/>
  </w:style>
  <w:style w:type="paragraph" w:styleId="Antrats">
    <w:name w:val="header"/>
    <w:basedOn w:val="prastasis"/>
    <w:link w:val="AntratsDiagrama"/>
    <w:uiPriority w:val="99"/>
    <w:rsid w:val="00EF5681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568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EF5681"/>
  </w:style>
  <w:style w:type="paragraph" w:styleId="Porat">
    <w:name w:val="footer"/>
    <w:basedOn w:val="prastasis"/>
    <w:link w:val="PoratDiagrama"/>
    <w:uiPriority w:val="99"/>
    <w:unhideWhenUsed/>
    <w:rsid w:val="00BC39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C392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1">
    <w:name w:val="Be tarpų1"/>
    <w:uiPriority w:val="1"/>
    <w:qFormat/>
    <w:rsid w:val="00BC3923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1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16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621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621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621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621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6216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customStyle="1" w:styleId="paragraph">
    <w:name w:val="paragraph"/>
    <w:basedOn w:val="prastasis"/>
    <w:rsid w:val="00F5051F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F5051F"/>
  </w:style>
  <w:style w:type="character" w:customStyle="1" w:styleId="eop">
    <w:name w:val="eop"/>
    <w:basedOn w:val="Numatytasispastraiposriftas"/>
    <w:rsid w:val="00F5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070D-2540-4163-9DD6-2859BDD4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7758</Words>
  <Characters>4423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Klepačienė Regina</dc:creator>
  <cp:lastModifiedBy>user</cp:lastModifiedBy>
  <cp:revision>2</cp:revision>
  <cp:lastPrinted>2021-01-26T12:04:00Z</cp:lastPrinted>
  <dcterms:created xsi:type="dcterms:W3CDTF">2021-01-26T12:06:00Z</dcterms:created>
  <dcterms:modified xsi:type="dcterms:W3CDTF">2021-01-26T12:06:00Z</dcterms:modified>
</cp:coreProperties>
</file>